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5A1C" w14:textId="2FCC92DF" w:rsidR="00197CC6" w:rsidRDefault="00E0273F" w:rsidP="00E0273F">
      <w:pPr>
        <w:ind w:left="360" w:hangingChars="100" w:hanging="360"/>
        <w:jc w:val="center"/>
      </w:pPr>
      <w:r>
        <w:rPr>
          <w:rFonts w:hint="eastAsia"/>
          <w:sz w:val="36"/>
          <w:szCs w:val="36"/>
        </w:rPr>
        <w:t>意思決定支援</w:t>
      </w:r>
      <w:r w:rsidR="00AD6FEA" w:rsidRPr="00AD6FEA">
        <w:rPr>
          <w:sz w:val="36"/>
          <w:szCs w:val="36"/>
        </w:rPr>
        <w:t>振り返りシート</w:t>
      </w:r>
    </w:p>
    <w:p w14:paraId="2D602A88" w14:textId="509D3095" w:rsidR="00B1450E" w:rsidRDefault="00B732E1" w:rsidP="005D5B10">
      <w:pPr>
        <w:jc w:val="center"/>
      </w:pPr>
      <w:r>
        <w:rPr>
          <w:rFonts w:hint="eastAsia"/>
        </w:rPr>
        <w:t>意思決定支援</w:t>
      </w:r>
      <w:r w:rsidR="00007336">
        <w:t>のポイントを意識し</w:t>
      </w:r>
      <w:r w:rsidR="00D80213">
        <w:rPr>
          <w:rFonts w:hint="eastAsia"/>
        </w:rPr>
        <w:t>ながら、</w:t>
      </w:r>
      <w:r>
        <w:rPr>
          <w:rFonts w:hint="eastAsia"/>
        </w:rPr>
        <w:t>実際に実践</w:t>
      </w:r>
      <w:r w:rsidR="00007336">
        <w:t>してみましょう</w:t>
      </w:r>
      <w:r w:rsidR="00B463BD">
        <w:rPr>
          <w:rFonts w:hint="eastAsia"/>
        </w:rPr>
        <w:t>！</w:t>
      </w:r>
    </w:p>
    <w:p w14:paraId="47EDEF49" w14:textId="1CE754F2" w:rsidR="00DD0418" w:rsidRDefault="00CE129F">
      <w:r>
        <w:br/>
      </w:r>
      <w:r w:rsidR="009A7845" w:rsidRPr="004E222B">
        <w:rPr>
          <w:rFonts w:ascii="Cambria Math" w:hAnsi="Cambria Math" w:cs="Cambria Math" w:hint="eastAsia"/>
          <w:b/>
          <w:bCs/>
        </w:rPr>
        <w:t>①</w:t>
      </w:r>
      <w:r w:rsidR="00DF5E67" w:rsidRPr="004E222B">
        <w:rPr>
          <w:rFonts w:ascii="Cambria Math" w:hAnsi="Cambria Math" w:cs="Cambria Math" w:hint="eastAsia"/>
          <w:b/>
          <w:bCs/>
        </w:rPr>
        <w:t>意思決定支援を意識して活動した</w:t>
      </w:r>
      <w:r w:rsidR="009A7845" w:rsidRPr="004E222B">
        <w:rPr>
          <w:b/>
          <w:bCs/>
        </w:rPr>
        <w:t>１事例</w:t>
      </w:r>
      <w:r w:rsidR="00DF5E67" w:rsidRPr="004E222B">
        <w:rPr>
          <w:rFonts w:hint="eastAsia"/>
          <w:b/>
          <w:bCs/>
        </w:rPr>
        <w:t>を思い浮かべ</w:t>
      </w:r>
      <w:r w:rsidR="004E222B" w:rsidRPr="004E222B">
        <w:rPr>
          <w:rFonts w:hint="eastAsia"/>
          <w:b/>
          <w:bCs/>
        </w:rPr>
        <w:t>つつ</w:t>
      </w:r>
      <w:r w:rsidR="00DF5E67" w:rsidRPr="004E222B">
        <w:rPr>
          <w:rFonts w:hint="eastAsia"/>
          <w:b/>
          <w:bCs/>
        </w:rPr>
        <w:t>、</w:t>
      </w:r>
      <w:r w:rsidR="002C154B">
        <w:rPr>
          <w:rFonts w:hint="eastAsia"/>
          <w:b/>
          <w:bCs/>
        </w:rPr>
        <w:t>☑</w:t>
      </w:r>
      <w:r w:rsidR="009A7845" w:rsidRPr="004E222B">
        <w:rPr>
          <w:b/>
          <w:bCs/>
        </w:rPr>
        <w:t>をお願いします。</w:t>
      </w:r>
      <w:r w:rsidR="00DF034F" w:rsidRPr="004E222B">
        <w:rPr>
          <w:b/>
          <w:bCs/>
        </w:rPr>
        <w:br/>
      </w:r>
      <w:r w:rsidR="004E222B">
        <w:rPr>
          <w:rFonts w:hint="eastAsia"/>
        </w:rPr>
        <w:t xml:space="preserve">　※</w:t>
      </w:r>
      <w:r w:rsidR="00DF034F">
        <w:t>A</w:t>
      </w:r>
      <w:r w:rsidR="00DF034F">
        <w:t>、</w:t>
      </w:r>
      <w:r w:rsidR="00DF034F">
        <w:t>B</w:t>
      </w:r>
      <w:r w:rsidR="00DF034F">
        <w:t>、お立場に合わせて</w:t>
      </w:r>
      <w:r w:rsidR="004E222B">
        <w:rPr>
          <w:rFonts w:hint="eastAsia"/>
        </w:rPr>
        <w:t>、どちらか又は両方の</w:t>
      </w:r>
      <w:r w:rsidR="00DF034F">
        <w:t>作成をお願いいたします。</w:t>
      </w:r>
      <w:r w:rsidR="001B3CE6">
        <w:br/>
      </w:r>
      <w:r w:rsidR="00DF034F">
        <w:t>A:</w:t>
      </w:r>
      <w:r w:rsidR="00A5496E">
        <w:t>「認知症の人の日常生活・社会生活における意思決定支援ガイドライン」</w:t>
      </w:r>
      <w:r w:rsidR="009A7845">
        <w:t>より</w:t>
      </w:r>
    </w:p>
    <w:tbl>
      <w:tblPr>
        <w:tblStyle w:val="a3"/>
        <w:tblpPr w:leftFromText="142" w:rightFromText="142" w:vertAnchor="text" w:horzAnchor="margin" w:tblpY="112"/>
        <w:tblW w:w="8653" w:type="dxa"/>
        <w:tblLook w:val="04A0" w:firstRow="1" w:lastRow="0" w:firstColumn="1" w:lastColumn="0" w:noHBand="0" w:noVBand="1"/>
      </w:tblPr>
      <w:tblGrid>
        <w:gridCol w:w="697"/>
        <w:gridCol w:w="6668"/>
        <w:gridCol w:w="426"/>
        <w:gridCol w:w="426"/>
        <w:gridCol w:w="436"/>
      </w:tblGrid>
      <w:tr w:rsidR="002F2D39" w14:paraId="47EDEF4D" w14:textId="77777777" w:rsidTr="00DF034F">
        <w:tc>
          <w:tcPr>
            <w:tcW w:w="697" w:type="dxa"/>
          </w:tcPr>
          <w:p w14:paraId="47EDEF4A" w14:textId="77777777" w:rsidR="00007336" w:rsidRDefault="00007336" w:rsidP="00CB2797">
            <w:pPr>
              <w:jc w:val="left"/>
            </w:pPr>
            <w:r>
              <w:rPr>
                <w:rFonts w:hint="eastAsia"/>
              </w:rPr>
              <w:t>認知症</w:t>
            </w:r>
          </w:p>
        </w:tc>
        <w:tc>
          <w:tcPr>
            <w:tcW w:w="6668" w:type="dxa"/>
          </w:tcPr>
          <w:p w14:paraId="47EDEF4B" w14:textId="77777777" w:rsidR="00007336" w:rsidRDefault="00007336" w:rsidP="00007336">
            <w:r>
              <w:rPr>
                <w:rFonts w:hint="eastAsia"/>
              </w:rPr>
              <w:t>支援のポイント</w:t>
            </w:r>
          </w:p>
        </w:tc>
        <w:tc>
          <w:tcPr>
            <w:tcW w:w="1288" w:type="dxa"/>
            <w:gridSpan w:val="3"/>
            <w:tcBorders>
              <w:bottom w:val="single" w:sz="4" w:space="0" w:color="auto"/>
            </w:tcBorders>
          </w:tcPr>
          <w:p w14:paraId="47EDEF4C" w14:textId="77777777" w:rsidR="00007336" w:rsidRDefault="00007336" w:rsidP="00007336">
            <w:r>
              <w:rPr>
                <w:rFonts w:hint="eastAsia"/>
              </w:rPr>
              <w:t>支援</w:t>
            </w:r>
            <w:r w:rsidR="00A24C53">
              <w:rPr>
                <w:rFonts w:hint="eastAsia"/>
              </w:rPr>
              <w:t>の中で意識したか</w:t>
            </w:r>
          </w:p>
        </w:tc>
      </w:tr>
      <w:tr w:rsidR="00C301B0" w14:paraId="72AEE4FA" w14:textId="77777777" w:rsidTr="007F39DF">
        <w:tc>
          <w:tcPr>
            <w:tcW w:w="7365" w:type="dxa"/>
            <w:gridSpan w:val="2"/>
            <w:tcBorders>
              <w:right w:val="single" w:sz="4" w:space="0" w:color="auto"/>
            </w:tcBorders>
          </w:tcPr>
          <w:p w14:paraId="1302505D"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5AD1C564" w14:textId="148030AA" w:rsidR="00C301B0" w:rsidRDefault="00C301B0" w:rsidP="00C301B0">
            <w:r>
              <w:rPr>
                <w:rFonts w:hint="eastAsia"/>
              </w:rPr>
              <w:t xml:space="preserve">〇　　　　　</w:t>
            </w:r>
          </w:p>
        </w:tc>
        <w:tc>
          <w:tcPr>
            <w:tcW w:w="426" w:type="dxa"/>
            <w:tcBorders>
              <w:top w:val="single" w:sz="4" w:space="0" w:color="auto"/>
              <w:left w:val="single" w:sz="4" w:space="0" w:color="auto"/>
              <w:bottom w:val="single" w:sz="4" w:space="0" w:color="auto"/>
              <w:right w:val="single" w:sz="4" w:space="0" w:color="auto"/>
            </w:tcBorders>
          </w:tcPr>
          <w:p w14:paraId="3C8E83B7" w14:textId="14D795D2" w:rsidR="00C301B0" w:rsidRDefault="00C301B0" w:rsidP="00C301B0">
            <w:r>
              <w:rPr>
                <w:rFonts w:hint="eastAsia"/>
              </w:rPr>
              <w:t>△</w:t>
            </w:r>
          </w:p>
        </w:tc>
        <w:tc>
          <w:tcPr>
            <w:tcW w:w="436" w:type="dxa"/>
            <w:tcBorders>
              <w:top w:val="single" w:sz="4" w:space="0" w:color="auto"/>
              <w:left w:val="single" w:sz="4" w:space="0" w:color="auto"/>
              <w:bottom w:val="single" w:sz="4" w:space="0" w:color="auto"/>
              <w:right w:val="single" w:sz="4" w:space="0" w:color="auto"/>
            </w:tcBorders>
          </w:tcPr>
          <w:p w14:paraId="425FDD05" w14:textId="2D9B4546" w:rsidR="00C301B0" w:rsidRDefault="00C301B0" w:rsidP="00C301B0">
            <w:r>
              <w:rPr>
                <w:rFonts w:hint="eastAsia"/>
              </w:rPr>
              <w:t>×</w:t>
            </w:r>
          </w:p>
        </w:tc>
      </w:tr>
      <w:tr w:rsidR="00B2324E" w14:paraId="614CDDF6" w14:textId="77777777" w:rsidTr="00BA64A1">
        <w:tc>
          <w:tcPr>
            <w:tcW w:w="697" w:type="dxa"/>
            <w:vMerge w:val="restart"/>
            <w:vAlign w:val="center"/>
          </w:tcPr>
          <w:p w14:paraId="35879989" w14:textId="70B09E54" w:rsidR="00B2324E" w:rsidRDefault="00B2324E" w:rsidP="00CB2797">
            <w:pPr>
              <w:jc w:val="left"/>
            </w:pPr>
            <w:r>
              <w:rPr>
                <w:rFonts w:hint="eastAsia"/>
              </w:rPr>
              <w:t>環境整備</w:t>
            </w:r>
          </w:p>
        </w:tc>
        <w:tc>
          <w:tcPr>
            <w:tcW w:w="6668" w:type="dxa"/>
            <w:tcBorders>
              <w:right w:val="single" w:sz="4" w:space="0" w:color="auto"/>
            </w:tcBorders>
          </w:tcPr>
          <w:p w14:paraId="2E19F7CF" w14:textId="01F9406E" w:rsidR="00B2324E" w:rsidRDefault="00F602B8" w:rsidP="00C301B0">
            <w:r w:rsidRPr="00F602B8">
              <w:rPr>
                <w:rFonts w:hint="eastAsia"/>
              </w:rPr>
              <w:t>本人が自らの意思を表明しやすいよう、本人が安心できるような態度で接</w:t>
            </w:r>
            <w:r>
              <w:rPr>
                <w:rFonts w:hint="eastAsia"/>
              </w:rPr>
              <w:t>しているか。</w:t>
            </w:r>
          </w:p>
        </w:tc>
        <w:tc>
          <w:tcPr>
            <w:tcW w:w="426" w:type="dxa"/>
            <w:tcBorders>
              <w:top w:val="single" w:sz="4" w:space="0" w:color="auto"/>
              <w:left w:val="single" w:sz="4" w:space="0" w:color="auto"/>
              <w:bottom w:val="single" w:sz="4" w:space="0" w:color="auto"/>
              <w:right w:val="single" w:sz="4" w:space="0" w:color="auto"/>
            </w:tcBorders>
          </w:tcPr>
          <w:p w14:paraId="35448E47" w14:textId="77777777" w:rsidR="00B2324E" w:rsidRDefault="00B2324E" w:rsidP="00C301B0"/>
        </w:tc>
        <w:tc>
          <w:tcPr>
            <w:tcW w:w="426" w:type="dxa"/>
            <w:tcBorders>
              <w:top w:val="single" w:sz="4" w:space="0" w:color="auto"/>
              <w:left w:val="single" w:sz="4" w:space="0" w:color="auto"/>
              <w:bottom w:val="single" w:sz="4" w:space="0" w:color="auto"/>
              <w:right w:val="single" w:sz="4" w:space="0" w:color="auto"/>
            </w:tcBorders>
          </w:tcPr>
          <w:p w14:paraId="2212F79C" w14:textId="77777777" w:rsidR="00B2324E" w:rsidRDefault="00B2324E" w:rsidP="00C301B0"/>
        </w:tc>
        <w:tc>
          <w:tcPr>
            <w:tcW w:w="436" w:type="dxa"/>
            <w:tcBorders>
              <w:top w:val="single" w:sz="4" w:space="0" w:color="auto"/>
              <w:left w:val="single" w:sz="4" w:space="0" w:color="auto"/>
              <w:bottom w:val="single" w:sz="4" w:space="0" w:color="auto"/>
              <w:right w:val="single" w:sz="4" w:space="0" w:color="auto"/>
            </w:tcBorders>
          </w:tcPr>
          <w:p w14:paraId="4CB1EFE4" w14:textId="77777777" w:rsidR="00B2324E" w:rsidRDefault="00B2324E" w:rsidP="00C301B0"/>
        </w:tc>
      </w:tr>
      <w:tr w:rsidR="00B2324E" w14:paraId="4E351512" w14:textId="77777777" w:rsidTr="00BA64A1">
        <w:tc>
          <w:tcPr>
            <w:tcW w:w="697" w:type="dxa"/>
            <w:vMerge/>
            <w:vAlign w:val="center"/>
          </w:tcPr>
          <w:p w14:paraId="5CEC01EE" w14:textId="77777777" w:rsidR="00B2324E" w:rsidRDefault="00B2324E" w:rsidP="00CB2797">
            <w:pPr>
              <w:jc w:val="left"/>
            </w:pPr>
          </w:p>
        </w:tc>
        <w:tc>
          <w:tcPr>
            <w:tcW w:w="6668" w:type="dxa"/>
            <w:tcBorders>
              <w:right w:val="single" w:sz="4" w:space="0" w:color="auto"/>
            </w:tcBorders>
          </w:tcPr>
          <w:p w14:paraId="6512DFF3" w14:textId="7FEC9F1D" w:rsidR="00B2324E" w:rsidRDefault="00F602B8" w:rsidP="00C301B0">
            <w:r>
              <w:rPr>
                <w:rFonts w:hint="eastAsia"/>
              </w:rPr>
              <w:t>本人が立ち会う人との関係性から、遠慮などにより、自らの意思を十分に表明できない状態になっていないか。</w:t>
            </w:r>
          </w:p>
        </w:tc>
        <w:tc>
          <w:tcPr>
            <w:tcW w:w="426" w:type="dxa"/>
            <w:tcBorders>
              <w:top w:val="single" w:sz="4" w:space="0" w:color="auto"/>
              <w:left w:val="single" w:sz="4" w:space="0" w:color="auto"/>
              <w:bottom w:val="single" w:sz="4" w:space="0" w:color="auto"/>
              <w:right w:val="single" w:sz="4" w:space="0" w:color="auto"/>
            </w:tcBorders>
          </w:tcPr>
          <w:p w14:paraId="20265AFA" w14:textId="77777777" w:rsidR="00B2324E" w:rsidRDefault="00B2324E" w:rsidP="00C301B0"/>
        </w:tc>
        <w:tc>
          <w:tcPr>
            <w:tcW w:w="426" w:type="dxa"/>
            <w:tcBorders>
              <w:top w:val="single" w:sz="4" w:space="0" w:color="auto"/>
              <w:left w:val="single" w:sz="4" w:space="0" w:color="auto"/>
              <w:bottom w:val="single" w:sz="4" w:space="0" w:color="auto"/>
              <w:right w:val="single" w:sz="4" w:space="0" w:color="auto"/>
            </w:tcBorders>
          </w:tcPr>
          <w:p w14:paraId="7A7CD94C" w14:textId="77777777" w:rsidR="00B2324E" w:rsidRDefault="00B2324E" w:rsidP="00C301B0"/>
        </w:tc>
        <w:tc>
          <w:tcPr>
            <w:tcW w:w="436" w:type="dxa"/>
            <w:tcBorders>
              <w:top w:val="single" w:sz="4" w:space="0" w:color="auto"/>
              <w:left w:val="single" w:sz="4" w:space="0" w:color="auto"/>
              <w:bottom w:val="single" w:sz="4" w:space="0" w:color="auto"/>
              <w:right w:val="single" w:sz="4" w:space="0" w:color="auto"/>
            </w:tcBorders>
          </w:tcPr>
          <w:p w14:paraId="22A92675" w14:textId="77777777" w:rsidR="00B2324E" w:rsidRDefault="00B2324E" w:rsidP="00C301B0"/>
        </w:tc>
      </w:tr>
      <w:tr w:rsidR="00B2324E" w14:paraId="4283089E" w14:textId="77777777" w:rsidTr="00BA64A1">
        <w:tc>
          <w:tcPr>
            <w:tcW w:w="697" w:type="dxa"/>
            <w:vMerge/>
            <w:vAlign w:val="center"/>
          </w:tcPr>
          <w:p w14:paraId="657620B7" w14:textId="77777777" w:rsidR="00B2324E" w:rsidRDefault="00B2324E" w:rsidP="00CB2797">
            <w:pPr>
              <w:jc w:val="left"/>
            </w:pPr>
          </w:p>
        </w:tc>
        <w:tc>
          <w:tcPr>
            <w:tcW w:w="6668" w:type="dxa"/>
            <w:tcBorders>
              <w:right w:val="single" w:sz="4" w:space="0" w:color="auto"/>
            </w:tcBorders>
          </w:tcPr>
          <w:p w14:paraId="7FD1E9C3" w14:textId="42DAC290" w:rsidR="00B2324E" w:rsidRDefault="0067711C" w:rsidP="00C301B0">
            <w:r w:rsidRPr="0067711C">
              <w:rPr>
                <w:rFonts w:hint="eastAsia"/>
              </w:rPr>
              <w:t>本人が慣れた場所</w:t>
            </w:r>
            <w:r>
              <w:rPr>
                <w:rFonts w:hint="eastAsia"/>
              </w:rPr>
              <w:t>・時間帯</w:t>
            </w:r>
            <w:r w:rsidRPr="0067711C">
              <w:rPr>
                <w:rFonts w:hint="eastAsia"/>
              </w:rPr>
              <w:t>で意思決定支援</w:t>
            </w:r>
            <w:r>
              <w:rPr>
                <w:rFonts w:hint="eastAsia"/>
              </w:rPr>
              <w:t>ができているか。</w:t>
            </w:r>
          </w:p>
        </w:tc>
        <w:tc>
          <w:tcPr>
            <w:tcW w:w="426" w:type="dxa"/>
            <w:tcBorders>
              <w:top w:val="single" w:sz="4" w:space="0" w:color="auto"/>
              <w:left w:val="single" w:sz="4" w:space="0" w:color="auto"/>
              <w:bottom w:val="single" w:sz="4" w:space="0" w:color="auto"/>
              <w:right w:val="single" w:sz="4" w:space="0" w:color="auto"/>
            </w:tcBorders>
          </w:tcPr>
          <w:p w14:paraId="3301E383" w14:textId="77777777" w:rsidR="00B2324E" w:rsidRDefault="00B2324E" w:rsidP="00C301B0"/>
        </w:tc>
        <w:tc>
          <w:tcPr>
            <w:tcW w:w="426" w:type="dxa"/>
            <w:tcBorders>
              <w:top w:val="single" w:sz="4" w:space="0" w:color="auto"/>
              <w:left w:val="single" w:sz="4" w:space="0" w:color="auto"/>
              <w:bottom w:val="single" w:sz="4" w:space="0" w:color="auto"/>
              <w:right w:val="single" w:sz="4" w:space="0" w:color="auto"/>
            </w:tcBorders>
          </w:tcPr>
          <w:p w14:paraId="6A81F43A" w14:textId="77777777" w:rsidR="00B2324E" w:rsidRDefault="00B2324E" w:rsidP="00C301B0"/>
        </w:tc>
        <w:tc>
          <w:tcPr>
            <w:tcW w:w="436" w:type="dxa"/>
            <w:tcBorders>
              <w:top w:val="single" w:sz="4" w:space="0" w:color="auto"/>
              <w:left w:val="single" w:sz="4" w:space="0" w:color="auto"/>
              <w:bottom w:val="single" w:sz="4" w:space="0" w:color="auto"/>
              <w:right w:val="single" w:sz="4" w:space="0" w:color="auto"/>
            </w:tcBorders>
          </w:tcPr>
          <w:p w14:paraId="16833488" w14:textId="77777777" w:rsidR="00B2324E" w:rsidRDefault="00B2324E" w:rsidP="00C301B0"/>
        </w:tc>
      </w:tr>
      <w:tr w:rsidR="00C301B0" w14:paraId="47EDEF53" w14:textId="77777777" w:rsidTr="00BA64A1">
        <w:tc>
          <w:tcPr>
            <w:tcW w:w="697" w:type="dxa"/>
            <w:vMerge w:val="restart"/>
            <w:vAlign w:val="center"/>
          </w:tcPr>
          <w:p w14:paraId="47EDEF4E" w14:textId="77777777" w:rsidR="00C301B0" w:rsidRDefault="00C301B0" w:rsidP="00CB2797">
            <w:pPr>
              <w:jc w:val="left"/>
            </w:pPr>
            <w:r>
              <w:rPr>
                <w:rFonts w:hint="eastAsia"/>
              </w:rPr>
              <w:t>意思形成支援</w:t>
            </w:r>
          </w:p>
        </w:tc>
        <w:tc>
          <w:tcPr>
            <w:tcW w:w="6668" w:type="dxa"/>
            <w:tcBorders>
              <w:right w:val="single" w:sz="4" w:space="0" w:color="auto"/>
            </w:tcBorders>
          </w:tcPr>
          <w:p w14:paraId="47EDEF4F" w14:textId="09828C70" w:rsidR="00FD1675" w:rsidRDefault="00FD1675" w:rsidP="00C301B0">
            <w:r>
              <w:rPr>
                <w:rFonts w:hint="eastAsia"/>
              </w:rPr>
              <w:t>本人が意思を形成するのに必要な情報が</w:t>
            </w:r>
            <w:r w:rsidR="004F72C0">
              <w:rPr>
                <w:rFonts w:hint="eastAsia"/>
              </w:rPr>
              <w:t>本人に提示</w:t>
            </w:r>
            <w:r>
              <w:rPr>
                <w:rFonts w:hint="eastAsia"/>
              </w:rPr>
              <w:t>されているか。</w:t>
            </w:r>
          </w:p>
        </w:tc>
        <w:tc>
          <w:tcPr>
            <w:tcW w:w="426" w:type="dxa"/>
            <w:tcBorders>
              <w:top w:val="single" w:sz="4" w:space="0" w:color="auto"/>
              <w:left w:val="single" w:sz="4" w:space="0" w:color="auto"/>
              <w:bottom w:val="single" w:sz="4" w:space="0" w:color="auto"/>
              <w:right w:val="single" w:sz="4" w:space="0" w:color="auto"/>
            </w:tcBorders>
          </w:tcPr>
          <w:p w14:paraId="47EDEF50" w14:textId="60599FD9"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51" w14:textId="27FAECC2"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52" w14:textId="2B10362B" w:rsidR="00C301B0" w:rsidRDefault="00C301B0" w:rsidP="00C301B0"/>
        </w:tc>
      </w:tr>
      <w:tr w:rsidR="00C301B0" w14:paraId="47EDEF59" w14:textId="77777777" w:rsidTr="00BA64A1">
        <w:tc>
          <w:tcPr>
            <w:tcW w:w="697" w:type="dxa"/>
            <w:vMerge/>
            <w:vAlign w:val="center"/>
          </w:tcPr>
          <w:p w14:paraId="47EDEF54" w14:textId="77777777" w:rsidR="00C301B0" w:rsidRDefault="00C301B0" w:rsidP="00C301B0"/>
        </w:tc>
        <w:tc>
          <w:tcPr>
            <w:tcW w:w="6668" w:type="dxa"/>
            <w:tcBorders>
              <w:right w:val="single" w:sz="4" w:space="0" w:color="auto"/>
            </w:tcBorders>
          </w:tcPr>
          <w:p w14:paraId="47EDEF55" w14:textId="4102DAA0" w:rsidR="00C301B0" w:rsidRDefault="00FD1675" w:rsidP="00C301B0">
            <w:r>
              <w:rPr>
                <w:rFonts w:hint="eastAsia"/>
              </w:rPr>
              <w:t>本人が理解できるよう、わかりやすい言葉や文字</w:t>
            </w:r>
            <w:r w:rsidR="00E3687D">
              <w:rPr>
                <w:rFonts w:hint="eastAsia"/>
              </w:rPr>
              <w:t>、</w:t>
            </w:r>
            <w:r w:rsidR="00DE315D">
              <w:rPr>
                <w:rFonts w:hint="eastAsia"/>
              </w:rPr>
              <w:t>図や表</w:t>
            </w:r>
            <w:r w:rsidR="00E3687D">
              <w:rPr>
                <w:rFonts w:hint="eastAsia"/>
              </w:rPr>
              <w:t>など</w:t>
            </w:r>
            <w:r>
              <w:rPr>
                <w:rFonts w:hint="eastAsia"/>
              </w:rPr>
              <w:t>にして、ゆっくりと説明されているか。</w:t>
            </w:r>
          </w:p>
        </w:tc>
        <w:tc>
          <w:tcPr>
            <w:tcW w:w="426" w:type="dxa"/>
            <w:tcBorders>
              <w:top w:val="single" w:sz="4" w:space="0" w:color="auto"/>
              <w:left w:val="single" w:sz="4" w:space="0" w:color="auto"/>
              <w:bottom w:val="single" w:sz="4" w:space="0" w:color="auto"/>
              <w:right w:val="single" w:sz="4" w:space="0" w:color="auto"/>
            </w:tcBorders>
          </w:tcPr>
          <w:p w14:paraId="47EDEF56"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57"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58" w14:textId="77777777" w:rsidR="00C301B0" w:rsidRDefault="00C301B0" w:rsidP="00C301B0"/>
        </w:tc>
      </w:tr>
      <w:tr w:rsidR="00C301B0" w14:paraId="47EDEF5F" w14:textId="77777777" w:rsidTr="00BA64A1">
        <w:tc>
          <w:tcPr>
            <w:tcW w:w="697" w:type="dxa"/>
            <w:vMerge/>
            <w:vAlign w:val="center"/>
          </w:tcPr>
          <w:p w14:paraId="47EDEF5A" w14:textId="77777777" w:rsidR="00C301B0" w:rsidRDefault="00C301B0" w:rsidP="00C301B0"/>
        </w:tc>
        <w:tc>
          <w:tcPr>
            <w:tcW w:w="6668" w:type="dxa"/>
            <w:tcBorders>
              <w:right w:val="single" w:sz="4" w:space="0" w:color="auto"/>
            </w:tcBorders>
          </w:tcPr>
          <w:p w14:paraId="12DB21FC" w14:textId="37AB9770" w:rsidR="00C301B0" w:rsidRDefault="00C301B0" w:rsidP="00C301B0">
            <w:r>
              <w:rPr>
                <w:rFonts w:hint="eastAsia"/>
              </w:rPr>
              <w:t>本人</w:t>
            </w:r>
            <w:r w:rsidR="00DE315D">
              <w:rPr>
                <w:rFonts w:hint="eastAsia"/>
              </w:rPr>
              <w:t>が</w:t>
            </w:r>
            <w:r>
              <w:rPr>
                <w:rFonts w:hint="eastAsia"/>
              </w:rPr>
              <w:t>理解</w:t>
            </w:r>
            <w:r w:rsidR="0014015E">
              <w:rPr>
                <w:rFonts w:hint="eastAsia"/>
              </w:rPr>
              <w:t>できているか、本人の様子を見ながら確認できているか。</w:t>
            </w:r>
          </w:p>
          <w:p w14:paraId="47EDEF5B" w14:textId="483C5409" w:rsidR="00AC4FBF" w:rsidRDefault="00AC4FBF" w:rsidP="00C301B0">
            <w:r w:rsidRPr="00B1450E">
              <w:rPr>
                <w:rFonts w:hint="eastAsia"/>
                <w:sz w:val="16"/>
                <w:szCs w:val="18"/>
              </w:rPr>
              <w:t>※</w:t>
            </w:r>
            <w:r w:rsidR="00A708A7" w:rsidRPr="00B1450E">
              <w:rPr>
                <w:rFonts w:hint="eastAsia"/>
                <w:sz w:val="16"/>
                <w:szCs w:val="18"/>
              </w:rPr>
              <w:t>本人が理解しているという反応をしていても、実際は理解できていない場合もあるため、</w:t>
            </w:r>
            <w:r w:rsidRPr="00B1450E">
              <w:rPr>
                <w:rFonts w:hint="eastAsia"/>
                <w:sz w:val="16"/>
                <w:szCs w:val="18"/>
              </w:rPr>
              <w:t>本人の様子を見ながら</w:t>
            </w:r>
            <w:r w:rsidR="00BC454C" w:rsidRPr="00B1450E">
              <w:rPr>
                <w:rFonts w:hint="eastAsia"/>
                <w:sz w:val="16"/>
                <w:szCs w:val="18"/>
              </w:rPr>
              <w:t>よく確認する</w:t>
            </w:r>
            <w:r w:rsidR="00A708A7" w:rsidRPr="00B1450E">
              <w:rPr>
                <w:rFonts w:hint="eastAsia"/>
                <w:sz w:val="16"/>
                <w:szCs w:val="18"/>
              </w:rPr>
              <w:t>こと</w:t>
            </w:r>
          </w:p>
        </w:tc>
        <w:tc>
          <w:tcPr>
            <w:tcW w:w="426" w:type="dxa"/>
            <w:tcBorders>
              <w:top w:val="single" w:sz="4" w:space="0" w:color="auto"/>
              <w:left w:val="single" w:sz="4" w:space="0" w:color="auto"/>
              <w:bottom w:val="single" w:sz="4" w:space="0" w:color="auto"/>
              <w:right w:val="single" w:sz="4" w:space="0" w:color="auto"/>
            </w:tcBorders>
          </w:tcPr>
          <w:p w14:paraId="47EDEF5C"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5D"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5E" w14:textId="77777777" w:rsidR="00C301B0" w:rsidRDefault="00C301B0" w:rsidP="00C301B0"/>
        </w:tc>
      </w:tr>
      <w:tr w:rsidR="00C301B0" w14:paraId="47EDEF65" w14:textId="77777777" w:rsidTr="00BA64A1">
        <w:tc>
          <w:tcPr>
            <w:tcW w:w="697" w:type="dxa"/>
            <w:vMerge w:val="restart"/>
            <w:vAlign w:val="center"/>
          </w:tcPr>
          <w:p w14:paraId="47EDEF60" w14:textId="77777777" w:rsidR="00C301B0" w:rsidRDefault="00C301B0" w:rsidP="00CB2797">
            <w:pPr>
              <w:jc w:val="left"/>
            </w:pPr>
            <w:r>
              <w:rPr>
                <w:rFonts w:hint="eastAsia"/>
              </w:rPr>
              <w:t>意思表明支援</w:t>
            </w:r>
          </w:p>
        </w:tc>
        <w:tc>
          <w:tcPr>
            <w:tcW w:w="6668" w:type="dxa"/>
            <w:tcBorders>
              <w:right w:val="single" w:sz="4" w:space="0" w:color="auto"/>
            </w:tcBorders>
          </w:tcPr>
          <w:p w14:paraId="47EDEF61" w14:textId="3AD34652" w:rsidR="00C301B0" w:rsidRDefault="005601BA" w:rsidP="00C301B0">
            <w:r>
              <w:rPr>
                <w:rFonts w:hint="eastAsia"/>
              </w:rPr>
              <w:t>本人を焦らせないよう</w:t>
            </w:r>
            <w:r w:rsidR="00AB15BA">
              <w:rPr>
                <w:rFonts w:hint="eastAsia"/>
              </w:rPr>
              <w:t>、</w:t>
            </w:r>
            <w:r>
              <w:rPr>
                <w:rFonts w:hint="eastAsia"/>
              </w:rPr>
              <w:t>時間をかけて</w:t>
            </w:r>
            <w:r w:rsidR="0041240A">
              <w:rPr>
                <w:rFonts w:hint="eastAsia"/>
              </w:rPr>
              <w:t>対話ができて</w:t>
            </w:r>
            <w:r w:rsidR="000827C1">
              <w:rPr>
                <w:rFonts w:hint="eastAsia"/>
              </w:rPr>
              <w:t>いるか</w:t>
            </w:r>
            <w:r w:rsidR="0041240A">
              <w:rPr>
                <w:rFonts w:hint="eastAsia"/>
              </w:rPr>
              <w:t>。</w:t>
            </w:r>
          </w:p>
        </w:tc>
        <w:tc>
          <w:tcPr>
            <w:tcW w:w="426" w:type="dxa"/>
            <w:tcBorders>
              <w:top w:val="single" w:sz="4" w:space="0" w:color="auto"/>
              <w:left w:val="single" w:sz="4" w:space="0" w:color="auto"/>
              <w:bottom w:val="single" w:sz="4" w:space="0" w:color="auto"/>
              <w:right w:val="single" w:sz="4" w:space="0" w:color="auto"/>
            </w:tcBorders>
          </w:tcPr>
          <w:p w14:paraId="47EDEF62" w14:textId="77777777" w:rsidR="00C301B0" w:rsidRPr="0041240A"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63"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64" w14:textId="77777777" w:rsidR="00C301B0" w:rsidRDefault="00C301B0" w:rsidP="00C301B0"/>
        </w:tc>
      </w:tr>
      <w:tr w:rsidR="00C301B0" w14:paraId="47EDEF6B" w14:textId="77777777" w:rsidTr="00DF034F">
        <w:tc>
          <w:tcPr>
            <w:tcW w:w="697" w:type="dxa"/>
            <w:vMerge/>
          </w:tcPr>
          <w:p w14:paraId="47EDEF66" w14:textId="77777777" w:rsidR="00C301B0" w:rsidRDefault="00C301B0" w:rsidP="00CB2797">
            <w:pPr>
              <w:jc w:val="left"/>
            </w:pPr>
          </w:p>
        </w:tc>
        <w:tc>
          <w:tcPr>
            <w:tcW w:w="6668" w:type="dxa"/>
            <w:tcBorders>
              <w:right w:val="single" w:sz="4" w:space="0" w:color="auto"/>
            </w:tcBorders>
          </w:tcPr>
          <w:p w14:paraId="47EDEF67" w14:textId="6A5F3DDF" w:rsidR="00C301B0" w:rsidRDefault="00C763E5" w:rsidP="00C301B0">
            <w:r>
              <w:rPr>
                <w:rFonts w:hint="eastAsia"/>
              </w:rPr>
              <w:t>時間の経過や置かれた状況等によって</w:t>
            </w:r>
            <w:r w:rsidR="006627E0">
              <w:rPr>
                <w:rFonts w:hint="eastAsia"/>
              </w:rPr>
              <w:t>本人の意思は</w:t>
            </w:r>
            <w:r>
              <w:rPr>
                <w:rFonts w:hint="eastAsia"/>
              </w:rPr>
              <w:t>変わり得る</w:t>
            </w:r>
            <w:r w:rsidR="006627E0">
              <w:rPr>
                <w:rFonts w:hint="eastAsia"/>
              </w:rPr>
              <w:t>ことを前提に、適宜その意思を確認できているか。</w:t>
            </w:r>
          </w:p>
        </w:tc>
        <w:tc>
          <w:tcPr>
            <w:tcW w:w="426" w:type="dxa"/>
            <w:tcBorders>
              <w:top w:val="single" w:sz="4" w:space="0" w:color="auto"/>
              <w:left w:val="single" w:sz="4" w:space="0" w:color="auto"/>
              <w:bottom w:val="single" w:sz="4" w:space="0" w:color="auto"/>
              <w:right w:val="single" w:sz="4" w:space="0" w:color="auto"/>
            </w:tcBorders>
          </w:tcPr>
          <w:p w14:paraId="47EDEF68"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69"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6A" w14:textId="77777777" w:rsidR="00C301B0" w:rsidRDefault="00C301B0" w:rsidP="00C301B0"/>
        </w:tc>
      </w:tr>
      <w:tr w:rsidR="00C301B0" w14:paraId="47EDEF71" w14:textId="77777777" w:rsidTr="00DF034F">
        <w:tc>
          <w:tcPr>
            <w:tcW w:w="697" w:type="dxa"/>
            <w:vMerge/>
          </w:tcPr>
          <w:p w14:paraId="47EDEF6C" w14:textId="77777777" w:rsidR="00C301B0" w:rsidRDefault="00C301B0" w:rsidP="00CB2797">
            <w:pPr>
              <w:jc w:val="left"/>
            </w:pPr>
          </w:p>
        </w:tc>
        <w:tc>
          <w:tcPr>
            <w:tcW w:w="6668" w:type="dxa"/>
            <w:tcBorders>
              <w:right w:val="single" w:sz="4" w:space="0" w:color="auto"/>
            </w:tcBorders>
          </w:tcPr>
          <w:p w14:paraId="47EDEF6D" w14:textId="19A80021" w:rsidR="00C301B0" w:rsidRDefault="00120CAA" w:rsidP="00C301B0">
            <w:r>
              <w:rPr>
                <w:rFonts w:hint="eastAsia"/>
              </w:rPr>
              <w:t>本人の</w:t>
            </w:r>
            <w:r w:rsidR="00DA7024">
              <w:rPr>
                <w:rFonts w:hint="eastAsia"/>
              </w:rPr>
              <w:t>信条</w:t>
            </w:r>
            <w:r>
              <w:rPr>
                <w:rFonts w:hint="eastAsia"/>
              </w:rPr>
              <w:t>や生育歴、価値観等からみて本人の意思の整合性が取れない場合</w:t>
            </w:r>
            <w:r w:rsidR="00B055B0">
              <w:rPr>
                <w:rFonts w:hint="eastAsia"/>
              </w:rPr>
              <w:t>や表明した意思に迷いがあると考えられる場合</w:t>
            </w:r>
            <w:r w:rsidR="00DA7024">
              <w:rPr>
                <w:rFonts w:hint="eastAsia"/>
              </w:rPr>
              <w:t>等に、意思決定支援のプロセス</w:t>
            </w:r>
            <w:r w:rsidR="00A150F1">
              <w:rPr>
                <w:rFonts w:hint="eastAsia"/>
              </w:rPr>
              <w:t>を振り返り、改めて本人の意思を確認できているか</w:t>
            </w:r>
            <w:r w:rsidR="0041240A">
              <w:rPr>
                <w:rFonts w:hint="eastAsia"/>
              </w:rPr>
              <w:t>。</w:t>
            </w:r>
          </w:p>
        </w:tc>
        <w:tc>
          <w:tcPr>
            <w:tcW w:w="426" w:type="dxa"/>
            <w:tcBorders>
              <w:top w:val="single" w:sz="4" w:space="0" w:color="auto"/>
              <w:left w:val="single" w:sz="4" w:space="0" w:color="auto"/>
              <w:bottom w:val="single" w:sz="4" w:space="0" w:color="auto"/>
              <w:right w:val="single" w:sz="4" w:space="0" w:color="auto"/>
            </w:tcBorders>
          </w:tcPr>
          <w:p w14:paraId="47EDEF6E"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6F"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70" w14:textId="77777777" w:rsidR="00C301B0" w:rsidRDefault="00C301B0" w:rsidP="00C301B0"/>
        </w:tc>
      </w:tr>
      <w:tr w:rsidR="00C301B0" w14:paraId="47EDEF7D" w14:textId="77777777" w:rsidTr="00BA64A1">
        <w:tc>
          <w:tcPr>
            <w:tcW w:w="697" w:type="dxa"/>
            <w:vMerge w:val="restart"/>
            <w:vAlign w:val="center"/>
          </w:tcPr>
          <w:p w14:paraId="47EDEF78" w14:textId="77777777" w:rsidR="00C301B0" w:rsidRDefault="00C301B0" w:rsidP="00CB2797">
            <w:pPr>
              <w:jc w:val="left"/>
            </w:pPr>
            <w:r>
              <w:rPr>
                <w:rFonts w:hint="eastAsia"/>
              </w:rPr>
              <w:t>意思実現支援</w:t>
            </w:r>
          </w:p>
        </w:tc>
        <w:tc>
          <w:tcPr>
            <w:tcW w:w="6668" w:type="dxa"/>
            <w:tcBorders>
              <w:right w:val="single" w:sz="4" w:space="0" w:color="auto"/>
            </w:tcBorders>
          </w:tcPr>
          <w:p w14:paraId="47EDEF79" w14:textId="6D59377C" w:rsidR="00C301B0" w:rsidRDefault="00C301B0" w:rsidP="00C301B0">
            <w:r>
              <w:rPr>
                <w:rFonts w:hint="eastAsia"/>
              </w:rPr>
              <w:t>意思実現にあたって、</w:t>
            </w:r>
            <w:r w:rsidR="00EB22A2">
              <w:rPr>
                <w:rFonts w:hint="eastAsia"/>
              </w:rPr>
              <w:t>本人を置き去りにしていないか</w:t>
            </w:r>
            <w:r w:rsidR="0041240A">
              <w:rPr>
                <w:rFonts w:hint="eastAsia"/>
              </w:rPr>
              <w:t>。</w:t>
            </w:r>
            <w:r w:rsidR="00EB22A2">
              <w:rPr>
                <w:rFonts w:hint="eastAsia"/>
              </w:rPr>
              <w:t>（</w:t>
            </w:r>
            <w:r>
              <w:rPr>
                <w:rFonts w:hint="eastAsia"/>
              </w:rPr>
              <w:t>本人の能力を最大限に生</w:t>
            </w:r>
            <w:r w:rsidR="00EB22A2">
              <w:rPr>
                <w:rFonts w:hint="eastAsia"/>
              </w:rPr>
              <w:t>かし、</w:t>
            </w:r>
            <w:r w:rsidR="00A133B6">
              <w:rPr>
                <w:rFonts w:hint="eastAsia"/>
              </w:rPr>
              <w:t>本人とともに</w:t>
            </w:r>
            <w:r w:rsidR="00EB22A2">
              <w:rPr>
                <w:rFonts w:hint="eastAsia"/>
              </w:rPr>
              <w:t>実現に向かおうとしているか。）</w:t>
            </w:r>
          </w:p>
        </w:tc>
        <w:tc>
          <w:tcPr>
            <w:tcW w:w="426" w:type="dxa"/>
            <w:tcBorders>
              <w:top w:val="single" w:sz="4" w:space="0" w:color="auto"/>
              <w:left w:val="single" w:sz="4" w:space="0" w:color="auto"/>
              <w:bottom w:val="single" w:sz="4" w:space="0" w:color="auto"/>
              <w:right w:val="single" w:sz="4" w:space="0" w:color="auto"/>
            </w:tcBorders>
          </w:tcPr>
          <w:p w14:paraId="47EDEF7A"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7B"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7C" w14:textId="77777777" w:rsidR="00C301B0" w:rsidRDefault="00C301B0" w:rsidP="00C301B0"/>
        </w:tc>
      </w:tr>
      <w:tr w:rsidR="00C301B0" w14:paraId="47EDEF83" w14:textId="77777777" w:rsidTr="00DF034F">
        <w:tc>
          <w:tcPr>
            <w:tcW w:w="697" w:type="dxa"/>
            <w:vMerge/>
          </w:tcPr>
          <w:p w14:paraId="47EDEF7E" w14:textId="77777777" w:rsidR="00C301B0" w:rsidRDefault="00C301B0" w:rsidP="00C301B0"/>
        </w:tc>
        <w:tc>
          <w:tcPr>
            <w:tcW w:w="6668" w:type="dxa"/>
            <w:tcBorders>
              <w:right w:val="single" w:sz="4" w:space="0" w:color="auto"/>
            </w:tcBorders>
          </w:tcPr>
          <w:p w14:paraId="47EDEF7F" w14:textId="43CD1EEA" w:rsidR="00C301B0" w:rsidRDefault="00C301B0" w:rsidP="00C301B0">
            <w:r>
              <w:rPr>
                <w:rFonts w:hint="eastAsia"/>
              </w:rPr>
              <w:t>チームによる支援、社会資源の利用等、様々な手段を検討・活用</w:t>
            </w:r>
            <w:r w:rsidR="00A133B6">
              <w:rPr>
                <w:rFonts w:hint="eastAsia"/>
              </w:rPr>
              <w:t>できているか</w:t>
            </w:r>
            <w:r w:rsidR="0041240A">
              <w:rPr>
                <w:rFonts w:hint="eastAsia"/>
              </w:rPr>
              <w:t>。</w:t>
            </w:r>
          </w:p>
        </w:tc>
        <w:tc>
          <w:tcPr>
            <w:tcW w:w="426" w:type="dxa"/>
            <w:tcBorders>
              <w:top w:val="single" w:sz="4" w:space="0" w:color="auto"/>
              <w:left w:val="single" w:sz="4" w:space="0" w:color="auto"/>
              <w:bottom w:val="single" w:sz="4" w:space="0" w:color="auto"/>
              <w:right w:val="single" w:sz="4" w:space="0" w:color="auto"/>
            </w:tcBorders>
          </w:tcPr>
          <w:p w14:paraId="47EDEF80"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81"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82" w14:textId="77777777" w:rsidR="00C301B0" w:rsidRDefault="00C301B0" w:rsidP="00C301B0"/>
        </w:tc>
      </w:tr>
      <w:tr w:rsidR="00C301B0" w14:paraId="47EDEF89" w14:textId="77777777" w:rsidTr="00DF034F">
        <w:tc>
          <w:tcPr>
            <w:tcW w:w="697" w:type="dxa"/>
            <w:vMerge/>
          </w:tcPr>
          <w:p w14:paraId="47EDEF84" w14:textId="77777777" w:rsidR="00C301B0" w:rsidRDefault="00C301B0" w:rsidP="00C301B0"/>
        </w:tc>
        <w:tc>
          <w:tcPr>
            <w:tcW w:w="6668" w:type="dxa"/>
            <w:tcBorders>
              <w:right w:val="single" w:sz="4" w:space="0" w:color="auto"/>
            </w:tcBorders>
          </w:tcPr>
          <w:p w14:paraId="52C548A7" w14:textId="5EE9759D" w:rsidR="00C301B0" w:rsidRDefault="00C301B0" w:rsidP="00C301B0">
            <w:r>
              <w:rPr>
                <w:rFonts w:hint="eastAsia"/>
              </w:rPr>
              <w:t>形成・表明された意思</w:t>
            </w:r>
            <w:r w:rsidR="00FD09E6">
              <w:rPr>
                <w:rFonts w:hint="eastAsia"/>
              </w:rPr>
              <w:t>について、リスクに対する</w:t>
            </w:r>
            <w:r>
              <w:rPr>
                <w:rFonts w:hint="eastAsia"/>
              </w:rPr>
              <w:t>慎重な検討と配慮</w:t>
            </w:r>
            <w:r w:rsidR="00FD09E6">
              <w:rPr>
                <w:rFonts w:hint="eastAsia"/>
              </w:rPr>
              <w:t>ができているか。</w:t>
            </w:r>
          </w:p>
          <w:p w14:paraId="47EDEF85" w14:textId="7F0B3EBC" w:rsidR="0027412D" w:rsidRDefault="0027412D" w:rsidP="00C301B0">
            <w:r w:rsidRPr="00C23E50">
              <w:rPr>
                <w:rFonts w:hint="eastAsia"/>
                <w:sz w:val="16"/>
                <w:szCs w:val="18"/>
              </w:rPr>
              <w:t>※</w:t>
            </w:r>
            <w:r w:rsidR="009139C2" w:rsidRPr="00C23E50">
              <w:rPr>
                <w:rFonts w:hint="eastAsia"/>
                <w:sz w:val="16"/>
                <w:szCs w:val="18"/>
              </w:rPr>
              <w:t>本人にとって見過ごすことのできない重大な影響が生ずる場合でない限り、他から見て合理的かどうかを問うものではない</w:t>
            </w:r>
            <w:r w:rsidR="00C23E50" w:rsidRPr="00C23E50">
              <w:rPr>
                <w:rFonts w:hint="eastAsia"/>
                <w:sz w:val="16"/>
                <w:szCs w:val="18"/>
              </w:rPr>
              <w:t>こと</w:t>
            </w:r>
            <w:r w:rsidR="00BC454C">
              <w:rPr>
                <w:rFonts w:hint="eastAsia"/>
                <w:sz w:val="16"/>
                <w:szCs w:val="18"/>
              </w:rPr>
              <w:t>に留意</w:t>
            </w:r>
            <w:r w:rsidR="009139C2" w:rsidRPr="00C23E50">
              <w:rPr>
                <w:rFonts w:hint="eastAsia"/>
                <w:sz w:val="16"/>
                <w:szCs w:val="18"/>
              </w:rPr>
              <w:t>。</w:t>
            </w:r>
          </w:p>
        </w:tc>
        <w:tc>
          <w:tcPr>
            <w:tcW w:w="426" w:type="dxa"/>
            <w:tcBorders>
              <w:top w:val="single" w:sz="4" w:space="0" w:color="auto"/>
              <w:left w:val="single" w:sz="4" w:space="0" w:color="auto"/>
              <w:bottom w:val="single" w:sz="4" w:space="0" w:color="auto"/>
              <w:right w:val="single" w:sz="4" w:space="0" w:color="auto"/>
            </w:tcBorders>
          </w:tcPr>
          <w:p w14:paraId="47EDEF86"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87"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88" w14:textId="77777777" w:rsidR="00C301B0" w:rsidRDefault="00C301B0" w:rsidP="00C301B0"/>
        </w:tc>
      </w:tr>
    </w:tbl>
    <w:p w14:paraId="1843F526" w14:textId="77777777" w:rsidR="00AC0154" w:rsidRDefault="00AC0154" w:rsidP="00DF034F"/>
    <w:p w14:paraId="015261BA" w14:textId="77777777" w:rsidR="005D5B10" w:rsidRDefault="005D5B10" w:rsidP="00DF034F"/>
    <w:p w14:paraId="363A2CF1" w14:textId="77777777" w:rsidR="005D5B10" w:rsidRDefault="005D5B10" w:rsidP="00DF034F">
      <w:pPr>
        <w:rPr>
          <w:rFonts w:hint="eastAsia"/>
        </w:rPr>
      </w:pPr>
    </w:p>
    <w:p w14:paraId="47EDEF8A" w14:textId="4F0F47D7" w:rsidR="00DF034F" w:rsidRDefault="00DF034F" w:rsidP="00DF034F">
      <w:r>
        <w:rPr>
          <w:rFonts w:hint="eastAsia"/>
        </w:rPr>
        <w:lastRenderedPageBreak/>
        <w:t>B</w:t>
      </w:r>
      <w:r>
        <w:rPr>
          <w:rFonts w:hint="eastAsia"/>
        </w:rPr>
        <w:t>：「意思決定支援を踏まえた後見事務のガイドライン」より</w:t>
      </w:r>
    </w:p>
    <w:tbl>
      <w:tblPr>
        <w:tblStyle w:val="a3"/>
        <w:tblpPr w:leftFromText="142" w:rightFromText="142" w:vertAnchor="text" w:horzAnchor="margin" w:tblpY="112"/>
        <w:tblW w:w="8653" w:type="dxa"/>
        <w:tblLook w:val="04A0" w:firstRow="1" w:lastRow="0" w:firstColumn="1" w:lastColumn="0" w:noHBand="0" w:noVBand="1"/>
      </w:tblPr>
      <w:tblGrid>
        <w:gridCol w:w="697"/>
        <w:gridCol w:w="6668"/>
        <w:gridCol w:w="426"/>
        <w:gridCol w:w="426"/>
        <w:gridCol w:w="436"/>
      </w:tblGrid>
      <w:tr w:rsidR="00DF034F" w14:paraId="47EDEF8E" w14:textId="77777777" w:rsidTr="00DF034F">
        <w:tc>
          <w:tcPr>
            <w:tcW w:w="697" w:type="dxa"/>
            <w:tcBorders>
              <w:top w:val="single" w:sz="4" w:space="0" w:color="auto"/>
              <w:left w:val="single" w:sz="4" w:space="0" w:color="auto"/>
              <w:bottom w:val="single" w:sz="4" w:space="0" w:color="auto"/>
              <w:right w:val="single" w:sz="4" w:space="0" w:color="auto"/>
            </w:tcBorders>
            <w:hideMark/>
          </w:tcPr>
          <w:p w14:paraId="47EDEF8B" w14:textId="1B873FF0" w:rsidR="00DF034F" w:rsidRDefault="00DE3601" w:rsidP="00DE3601">
            <w:pPr>
              <w:jc w:val="left"/>
            </w:pPr>
            <w:r>
              <w:rPr>
                <w:rFonts w:hint="eastAsia"/>
              </w:rPr>
              <w:t>後見事務</w:t>
            </w:r>
          </w:p>
        </w:tc>
        <w:tc>
          <w:tcPr>
            <w:tcW w:w="6668" w:type="dxa"/>
            <w:tcBorders>
              <w:top w:val="single" w:sz="4" w:space="0" w:color="auto"/>
              <w:left w:val="single" w:sz="4" w:space="0" w:color="auto"/>
              <w:bottom w:val="single" w:sz="4" w:space="0" w:color="auto"/>
              <w:right w:val="single" w:sz="4" w:space="0" w:color="auto"/>
            </w:tcBorders>
            <w:hideMark/>
          </w:tcPr>
          <w:p w14:paraId="47EDEF8C" w14:textId="77777777" w:rsidR="00DF034F" w:rsidRDefault="00DF034F">
            <w:r>
              <w:rPr>
                <w:rFonts w:ascii="ＭＳ 明朝" w:eastAsia="ＭＳ 明朝" w:hAnsi="ＭＳ 明朝" w:cs="ＭＳ 明朝" w:hint="eastAsia"/>
              </w:rPr>
              <w:t>支援のポイン</w:t>
            </w:r>
            <w:r>
              <w:rPr>
                <w:rFonts w:hint="eastAsia"/>
              </w:rPr>
              <w:t>ト</w:t>
            </w:r>
          </w:p>
        </w:tc>
        <w:tc>
          <w:tcPr>
            <w:tcW w:w="1288" w:type="dxa"/>
            <w:gridSpan w:val="3"/>
            <w:tcBorders>
              <w:top w:val="single" w:sz="4" w:space="0" w:color="auto"/>
              <w:left w:val="single" w:sz="4" w:space="0" w:color="auto"/>
              <w:bottom w:val="single" w:sz="4" w:space="0" w:color="auto"/>
              <w:right w:val="single" w:sz="4" w:space="0" w:color="auto"/>
            </w:tcBorders>
            <w:hideMark/>
          </w:tcPr>
          <w:p w14:paraId="47EDEF8D" w14:textId="77777777" w:rsidR="00DF034F" w:rsidRDefault="00DF034F">
            <w:r>
              <w:rPr>
                <w:rFonts w:ascii="ＭＳ 明朝" w:eastAsia="ＭＳ 明朝" w:hAnsi="ＭＳ 明朝" w:cs="ＭＳ 明朝" w:hint="eastAsia"/>
              </w:rPr>
              <w:t>支援の中で意識した</w:t>
            </w:r>
            <w:r>
              <w:rPr>
                <w:rFonts w:hint="eastAsia"/>
              </w:rPr>
              <w:t>か</w:t>
            </w:r>
          </w:p>
        </w:tc>
      </w:tr>
      <w:tr w:rsidR="00C301B0" w14:paraId="6778588F" w14:textId="77777777" w:rsidTr="00893F7A">
        <w:tc>
          <w:tcPr>
            <w:tcW w:w="7365" w:type="dxa"/>
            <w:gridSpan w:val="2"/>
            <w:tcBorders>
              <w:top w:val="single" w:sz="4" w:space="0" w:color="auto"/>
              <w:left w:val="single" w:sz="4" w:space="0" w:color="auto"/>
              <w:bottom w:val="single" w:sz="4" w:space="0" w:color="auto"/>
              <w:right w:val="single" w:sz="4" w:space="0" w:color="auto"/>
            </w:tcBorders>
          </w:tcPr>
          <w:p w14:paraId="2E2E8DAB" w14:textId="77777777" w:rsidR="00C301B0" w:rsidRDefault="00C301B0" w:rsidP="00C301B0">
            <w:pPr>
              <w:rPr>
                <w:rFonts w:ascii="ＭＳ 明朝" w:eastAsia="ＭＳ 明朝" w:hAnsi="ＭＳ 明朝" w:cs="ＭＳ 明朝"/>
              </w:rPr>
            </w:pPr>
          </w:p>
        </w:tc>
        <w:tc>
          <w:tcPr>
            <w:tcW w:w="426" w:type="dxa"/>
            <w:tcBorders>
              <w:top w:val="single" w:sz="4" w:space="0" w:color="auto"/>
              <w:left w:val="single" w:sz="4" w:space="0" w:color="auto"/>
              <w:bottom w:val="single" w:sz="4" w:space="0" w:color="auto"/>
              <w:right w:val="single" w:sz="4" w:space="0" w:color="auto"/>
            </w:tcBorders>
          </w:tcPr>
          <w:p w14:paraId="4AFDAC5E" w14:textId="2A4D28A6" w:rsidR="00C301B0" w:rsidRDefault="00C301B0" w:rsidP="00C301B0">
            <w:pPr>
              <w:rPr>
                <w:rFonts w:ascii="ＭＳ 明朝" w:eastAsia="ＭＳ 明朝" w:hAnsi="ＭＳ 明朝" w:cs="ＭＳ 明朝"/>
              </w:rPr>
            </w:pPr>
            <w:r>
              <w:rPr>
                <w:rFonts w:ascii="ＭＳ 明朝" w:eastAsia="ＭＳ 明朝" w:hAnsi="ＭＳ 明朝" w:cs="ＭＳ 明朝" w:hint="eastAsia"/>
              </w:rPr>
              <w:t xml:space="preserve">〇　　　　</w:t>
            </w:r>
            <w:r>
              <w:rPr>
                <w:rFonts w:hint="eastAsia"/>
              </w:rPr>
              <w:t xml:space="preserve">　</w:t>
            </w:r>
          </w:p>
        </w:tc>
        <w:tc>
          <w:tcPr>
            <w:tcW w:w="426" w:type="dxa"/>
            <w:tcBorders>
              <w:top w:val="single" w:sz="4" w:space="0" w:color="auto"/>
              <w:left w:val="single" w:sz="4" w:space="0" w:color="auto"/>
              <w:bottom w:val="single" w:sz="4" w:space="0" w:color="auto"/>
              <w:right w:val="single" w:sz="4" w:space="0" w:color="auto"/>
            </w:tcBorders>
          </w:tcPr>
          <w:p w14:paraId="00CA646D" w14:textId="6D1D2BBD" w:rsidR="00C301B0" w:rsidRDefault="00C301B0" w:rsidP="00C301B0">
            <w:r>
              <w:rPr>
                <w:rFonts w:hint="eastAsia"/>
              </w:rPr>
              <w:t>△</w:t>
            </w:r>
          </w:p>
        </w:tc>
        <w:tc>
          <w:tcPr>
            <w:tcW w:w="436" w:type="dxa"/>
            <w:tcBorders>
              <w:top w:val="single" w:sz="4" w:space="0" w:color="auto"/>
              <w:left w:val="single" w:sz="4" w:space="0" w:color="auto"/>
              <w:bottom w:val="single" w:sz="4" w:space="0" w:color="auto"/>
              <w:right w:val="single" w:sz="4" w:space="0" w:color="auto"/>
            </w:tcBorders>
          </w:tcPr>
          <w:p w14:paraId="6F7B47A4" w14:textId="1323DDC9" w:rsidR="00C301B0" w:rsidRDefault="00C301B0" w:rsidP="00C301B0">
            <w:r>
              <w:rPr>
                <w:rFonts w:hint="eastAsia"/>
              </w:rPr>
              <w:t>×</w:t>
            </w:r>
          </w:p>
        </w:tc>
      </w:tr>
      <w:tr w:rsidR="00C301B0" w14:paraId="47EDEF94" w14:textId="77777777" w:rsidTr="00BA64A1">
        <w:tc>
          <w:tcPr>
            <w:tcW w:w="697" w:type="dxa"/>
            <w:vMerge w:val="restart"/>
            <w:tcBorders>
              <w:top w:val="single" w:sz="4" w:space="0" w:color="auto"/>
              <w:left w:val="single" w:sz="4" w:space="0" w:color="auto"/>
              <w:bottom w:val="single" w:sz="4" w:space="0" w:color="auto"/>
              <w:right w:val="single" w:sz="4" w:space="0" w:color="auto"/>
            </w:tcBorders>
            <w:vAlign w:val="center"/>
            <w:hideMark/>
          </w:tcPr>
          <w:p w14:paraId="47EDEF8F" w14:textId="61BA86FB" w:rsidR="00C301B0" w:rsidRPr="00DE3601" w:rsidRDefault="00DE3601" w:rsidP="00CB2797">
            <w:pPr>
              <w:jc w:val="left"/>
              <w:rPr>
                <w:sz w:val="20"/>
                <w:szCs w:val="20"/>
              </w:rPr>
            </w:pPr>
            <w:r w:rsidRPr="00DE3601">
              <w:rPr>
                <w:rFonts w:ascii="ＭＳ 明朝" w:hAnsi="ＭＳ 明朝" w:cs="ＭＳ 明朝" w:hint="eastAsia"/>
                <w:szCs w:val="21"/>
              </w:rPr>
              <w:t>環境設定</w:t>
            </w:r>
          </w:p>
        </w:tc>
        <w:tc>
          <w:tcPr>
            <w:tcW w:w="6668" w:type="dxa"/>
            <w:tcBorders>
              <w:top w:val="single" w:sz="4" w:space="0" w:color="auto"/>
              <w:left w:val="single" w:sz="4" w:space="0" w:color="auto"/>
              <w:bottom w:val="single" w:sz="4" w:space="0" w:color="auto"/>
              <w:right w:val="single" w:sz="4" w:space="0" w:color="auto"/>
            </w:tcBorders>
            <w:hideMark/>
          </w:tcPr>
          <w:p w14:paraId="51899EF0" w14:textId="3AFBB6FB" w:rsidR="00E52821" w:rsidRDefault="009F4360" w:rsidP="00C301B0">
            <w:pPr>
              <w:rPr>
                <w:rFonts w:ascii="ＭＳ 明朝" w:eastAsia="ＭＳ 明朝" w:hAnsi="ＭＳ 明朝" w:cs="ＭＳ 明朝"/>
              </w:rPr>
            </w:pPr>
            <w:r>
              <w:rPr>
                <w:rFonts w:ascii="ＭＳ 明朝" w:eastAsia="ＭＳ 明朝" w:hAnsi="ＭＳ 明朝" w:cs="ＭＳ 明朝" w:hint="eastAsia"/>
              </w:rPr>
              <w:t>（</w:t>
            </w:r>
            <w:r w:rsidR="00E52821">
              <w:rPr>
                <w:rFonts w:ascii="ＭＳ 明朝" w:eastAsia="ＭＳ 明朝" w:hAnsi="ＭＳ 明朝" w:cs="ＭＳ 明朝" w:hint="eastAsia"/>
              </w:rPr>
              <w:t>支援チーム</w:t>
            </w:r>
            <w:r>
              <w:rPr>
                <w:rFonts w:ascii="ＭＳ 明朝" w:eastAsia="ＭＳ 明朝" w:hAnsi="ＭＳ 明朝" w:cs="ＭＳ 明朝" w:hint="eastAsia"/>
              </w:rPr>
              <w:t>が機能している場合）他の支援者らが本人の意思や特性を尊重しながら意思決定支援</w:t>
            </w:r>
            <w:r w:rsidR="00F6379A">
              <w:rPr>
                <w:rFonts w:ascii="ＭＳ 明朝" w:eastAsia="ＭＳ 明朝" w:hAnsi="ＭＳ 明朝" w:cs="ＭＳ 明朝" w:hint="eastAsia"/>
              </w:rPr>
              <w:t>がな</w:t>
            </w:r>
            <w:r>
              <w:rPr>
                <w:rFonts w:ascii="ＭＳ 明朝" w:eastAsia="ＭＳ 明朝" w:hAnsi="ＭＳ 明朝" w:cs="ＭＳ 明朝" w:hint="eastAsia"/>
              </w:rPr>
              <w:t>されているか</w:t>
            </w:r>
            <w:r w:rsidR="00F6379A">
              <w:rPr>
                <w:rFonts w:ascii="ＭＳ 明朝" w:eastAsia="ＭＳ 明朝" w:hAnsi="ＭＳ 明朝" w:cs="ＭＳ 明朝" w:hint="eastAsia"/>
              </w:rPr>
              <w:t>を</w:t>
            </w:r>
            <w:r w:rsidR="00732C59">
              <w:rPr>
                <w:rFonts w:ascii="ＭＳ 明朝" w:eastAsia="ＭＳ 明朝" w:hAnsi="ＭＳ 明朝" w:cs="ＭＳ 明朝" w:hint="eastAsia"/>
              </w:rPr>
              <w:t>確認</w:t>
            </w:r>
            <w:r w:rsidR="00F6379A">
              <w:rPr>
                <w:rFonts w:ascii="ＭＳ 明朝" w:eastAsia="ＭＳ 明朝" w:hAnsi="ＭＳ 明朝" w:cs="ＭＳ 明朝" w:hint="eastAsia"/>
              </w:rPr>
              <w:t>しているか。</w:t>
            </w:r>
          </w:p>
          <w:p w14:paraId="47EDEF90" w14:textId="1AECE7A7" w:rsidR="00C301B0" w:rsidRPr="00CD4A0C" w:rsidRDefault="009F4360" w:rsidP="00C301B0">
            <w:pPr>
              <w:rPr>
                <w:rFonts w:ascii="ＭＳ 明朝" w:eastAsia="ＭＳ 明朝" w:hAnsi="ＭＳ 明朝" w:cs="ＭＳ 明朝"/>
              </w:rPr>
            </w:pPr>
            <w:r>
              <w:rPr>
                <w:rFonts w:ascii="ＭＳ 明朝" w:eastAsia="ＭＳ 明朝" w:hAnsi="ＭＳ 明朝" w:cs="ＭＳ 明朝" w:hint="eastAsia"/>
              </w:rPr>
              <w:t>（支援チームが機能していない場合）</w:t>
            </w:r>
            <w:r w:rsidR="00732C59">
              <w:rPr>
                <w:rFonts w:ascii="ＭＳ 明朝" w:eastAsia="ＭＳ 明朝" w:hAnsi="ＭＳ 明朝" w:cs="ＭＳ 明朝" w:hint="eastAsia"/>
              </w:rPr>
              <w:t>他の支援者らに働きかけを行いうなど、チームの再編成に向けた努力をしているか。</w:t>
            </w:r>
          </w:p>
        </w:tc>
        <w:tc>
          <w:tcPr>
            <w:tcW w:w="426" w:type="dxa"/>
            <w:tcBorders>
              <w:top w:val="single" w:sz="4" w:space="0" w:color="auto"/>
              <w:left w:val="single" w:sz="4" w:space="0" w:color="auto"/>
              <w:bottom w:val="single" w:sz="4" w:space="0" w:color="auto"/>
              <w:right w:val="single" w:sz="4" w:space="0" w:color="auto"/>
            </w:tcBorders>
          </w:tcPr>
          <w:p w14:paraId="47EDEF91" w14:textId="22AFB70A"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92" w14:textId="3BEA32E8"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93" w14:textId="7C2BEB2E" w:rsidR="00C301B0" w:rsidRDefault="00C301B0" w:rsidP="00C301B0"/>
        </w:tc>
      </w:tr>
      <w:tr w:rsidR="00C301B0" w14:paraId="47EDEF9A" w14:textId="77777777" w:rsidTr="00DF034F">
        <w:tc>
          <w:tcPr>
            <w:tcW w:w="0" w:type="auto"/>
            <w:vMerge/>
            <w:tcBorders>
              <w:top w:val="single" w:sz="4" w:space="0" w:color="auto"/>
              <w:left w:val="single" w:sz="4" w:space="0" w:color="auto"/>
              <w:bottom w:val="single" w:sz="4" w:space="0" w:color="auto"/>
              <w:right w:val="single" w:sz="4" w:space="0" w:color="auto"/>
            </w:tcBorders>
            <w:vAlign w:val="center"/>
            <w:hideMark/>
          </w:tcPr>
          <w:p w14:paraId="47EDEF95" w14:textId="77777777" w:rsidR="00C301B0" w:rsidRDefault="00C301B0" w:rsidP="00CB2797">
            <w:pPr>
              <w:widowControl/>
              <w:jc w:val="left"/>
              <w:rPr>
                <w:sz w:val="18"/>
                <w:szCs w:val="18"/>
              </w:rPr>
            </w:pPr>
          </w:p>
        </w:tc>
        <w:tc>
          <w:tcPr>
            <w:tcW w:w="6668" w:type="dxa"/>
            <w:tcBorders>
              <w:top w:val="single" w:sz="4" w:space="0" w:color="auto"/>
              <w:left w:val="single" w:sz="4" w:space="0" w:color="auto"/>
              <w:bottom w:val="single" w:sz="4" w:space="0" w:color="auto"/>
              <w:right w:val="single" w:sz="4" w:space="0" w:color="auto"/>
            </w:tcBorders>
            <w:hideMark/>
          </w:tcPr>
          <w:p w14:paraId="47EDEF96" w14:textId="63E05335" w:rsidR="00C301B0" w:rsidRDefault="00AA6309" w:rsidP="00C301B0">
            <w:r>
              <w:rPr>
                <w:rFonts w:hint="eastAsia"/>
              </w:rPr>
              <w:t>本人との定期的な面談、</w:t>
            </w:r>
            <w:r w:rsidR="009069E4">
              <w:rPr>
                <w:rFonts w:hint="eastAsia"/>
              </w:rPr>
              <w:t>日常生活の観察や支援者らからの情報収集等を通じて積極的にコミュニケーションを図ることができているか。</w:t>
            </w:r>
          </w:p>
        </w:tc>
        <w:tc>
          <w:tcPr>
            <w:tcW w:w="426" w:type="dxa"/>
            <w:tcBorders>
              <w:top w:val="single" w:sz="4" w:space="0" w:color="auto"/>
              <w:left w:val="single" w:sz="4" w:space="0" w:color="auto"/>
              <w:bottom w:val="single" w:sz="4" w:space="0" w:color="auto"/>
              <w:right w:val="single" w:sz="4" w:space="0" w:color="auto"/>
            </w:tcBorders>
          </w:tcPr>
          <w:p w14:paraId="47EDEF97"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98"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99" w14:textId="77777777" w:rsidR="00C301B0" w:rsidRDefault="00C301B0" w:rsidP="00C301B0"/>
        </w:tc>
      </w:tr>
      <w:tr w:rsidR="00C301B0" w14:paraId="47EDEFA0" w14:textId="77777777" w:rsidTr="00DF034F">
        <w:tc>
          <w:tcPr>
            <w:tcW w:w="0" w:type="auto"/>
            <w:vMerge/>
            <w:tcBorders>
              <w:top w:val="single" w:sz="4" w:space="0" w:color="auto"/>
              <w:left w:val="single" w:sz="4" w:space="0" w:color="auto"/>
              <w:bottom w:val="single" w:sz="4" w:space="0" w:color="auto"/>
              <w:right w:val="single" w:sz="4" w:space="0" w:color="auto"/>
            </w:tcBorders>
            <w:vAlign w:val="center"/>
            <w:hideMark/>
          </w:tcPr>
          <w:p w14:paraId="47EDEF9B" w14:textId="77777777" w:rsidR="00C301B0" w:rsidRDefault="00C301B0" w:rsidP="00CB2797">
            <w:pPr>
              <w:widowControl/>
              <w:jc w:val="left"/>
              <w:rPr>
                <w:sz w:val="18"/>
                <w:szCs w:val="18"/>
              </w:rPr>
            </w:pPr>
          </w:p>
        </w:tc>
        <w:tc>
          <w:tcPr>
            <w:tcW w:w="6668" w:type="dxa"/>
            <w:tcBorders>
              <w:top w:val="single" w:sz="4" w:space="0" w:color="auto"/>
              <w:left w:val="single" w:sz="4" w:space="0" w:color="auto"/>
              <w:bottom w:val="single" w:sz="4" w:space="0" w:color="auto"/>
              <w:right w:val="single" w:sz="4" w:space="0" w:color="auto"/>
            </w:tcBorders>
            <w:hideMark/>
          </w:tcPr>
          <w:p w14:paraId="47EDEF9C" w14:textId="2B115731" w:rsidR="00C301B0" w:rsidRDefault="002D72C4" w:rsidP="00C301B0">
            <w:r>
              <w:rPr>
                <w:rFonts w:hint="eastAsia"/>
              </w:rPr>
              <w:t>本人が安心して話をすることができる</w:t>
            </w:r>
            <w:r w:rsidR="00110752">
              <w:rPr>
                <w:rFonts w:hint="eastAsia"/>
              </w:rPr>
              <w:t>時間、場所、</w:t>
            </w:r>
            <w:r>
              <w:rPr>
                <w:rFonts w:hint="eastAsia"/>
              </w:rPr>
              <w:t>支援者</w:t>
            </w:r>
            <w:r w:rsidR="00B968EE">
              <w:rPr>
                <w:rFonts w:hint="eastAsia"/>
              </w:rPr>
              <w:t>、</w:t>
            </w:r>
            <w:r w:rsidR="00E61650">
              <w:rPr>
                <w:rFonts w:hint="eastAsia"/>
              </w:rPr>
              <w:t>本人に合った</w:t>
            </w:r>
            <w:r w:rsidR="00805B04">
              <w:rPr>
                <w:rFonts w:hint="eastAsia"/>
              </w:rPr>
              <w:t>コミュニケーション上の工夫などについて話し</w:t>
            </w:r>
            <w:r w:rsidR="00110752">
              <w:rPr>
                <w:rFonts w:hint="eastAsia"/>
              </w:rPr>
              <w:t>合って</w:t>
            </w:r>
            <w:r w:rsidR="00805B04">
              <w:rPr>
                <w:rFonts w:hint="eastAsia"/>
              </w:rPr>
              <w:t>いるか。</w:t>
            </w:r>
          </w:p>
        </w:tc>
        <w:tc>
          <w:tcPr>
            <w:tcW w:w="426" w:type="dxa"/>
            <w:tcBorders>
              <w:top w:val="single" w:sz="4" w:space="0" w:color="auto"/>
              <w:left w:val="single" w:sz="4" w:space="0" w:color="auto"/>
              <w:bottom w:val="single" w:sz="4" w:space="0" w:color="auto"/>
              <w:right w:val="single" w:sz="4" w:space="0" w:color="auto"/>
            </w:tcBorders>
          </w:tcPr>
          <w:p w14:paraId="47EDEF9D"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9E"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9F" w14:textId="77777777" w:rsidR="00C301B0" w:rsidRDefault="00C301B0" w:rsidP="00C301B0"/>
        </w:tc>
      </w:tr>
      <w:tr w:rsidR="00C301B0" w14:paraId="47EDEFA6" w14:textId="77777777" w:rsidTr="00DF034F">
        <w:tc>
          <w:tcPr>
            <w:tcW w:w="697" w:type="dxa"/>
            <w:vMerge w:val="restart"/>
            <w:tcBorders>
              <w:top w:val="single" w:sz="4" w:space="0" w:color="auto"/>
              <w:left w:val="single" w:sz="4" w:space="0" w:color="auto"/>
              <w:bottom w:val="single" w:sz="4" w:space="0" w:color="auto"/>
              <w:right w:val="single" w:sz="4" w:space="0" w:color="auto"/>
            </w:tcBorders>
            <w:vAlign w:val="center"/>
            <w:hideMark/>
          </w:tcPr>
          <w:p w14:paraId="47EDEFA1" w14:textId="77777777" w:rsidR="00C301B0" w:rsidRDefault="00C301B0" w:rsidP="00CB2797">
            <w:pPr>
              <w:jc w:val="left"/>
            </w:pPr>
            <w:r>
              <w:rPr>
                <w:rFonts w:ascii="ＭＳ 明朝" w:hAnsi="ＭＳ 明朝" w:cs="ＭＳ 明朝"/>
              </w:rPr>
              <w:t>意思形成支</w:t>
            </w:r>
            <w:r>
              <w:rPr>
                <w:rFonts w:hint="eastAsia"/>
              </w:rPr>
              <w:t>援</w:t>
            </w:r>
          </w:p>
        </w:tc>
        <w:tc>
          <w:tcPr>
            <w:tcW w:w="6668" w:type="dxa"/>
            <w:tcBorders>
              <w:top w:val="single" w:sz="4" w:space="0" w:color="auto"/>
              <w:left w:val="single" w:sz="4" w:space="0" w:color="auto"/>
              <w:bottom w:val="single" w:sz="4" w:space="0" w:color="auto"/>
              <w:right w:val="single" w:sz="4" w:space="0" w:color="auto"/>
            </w:tcBorders>
            <w:hideMark/>
          </w:tcPr>
          <w:p w14:paraId="47EDEFA2" w14:textId="69198F41" w:rsidR="00C301B0" w:rsidRDefault="003159A9" w:rsidP="00C301B0">
            <w:r>
              <w:rPr>
                <w:rFonts w:ascii="ＭＳ 明朝" w:hAnsi="ＭＳ 明朝" w:cs="ＭＳ 明朝"/>
              </w:rPr>
              <w:t>支援者らの価値判断</w:t>
            </w:r>
            <w:r>
              <w:rPr>
                <w:rFonts w:ascii="ＭＳ 明朝" w:hAnsi="ＭＳ 明朝" w:cs="ＭＳ 明朝" w:hint="eastAsia"/>
              </w:rPr>
              <w:t>が</w:t>
            </w:r>
            <w:r>
              <w:rPr>
                <w:rFonts w:ascii="ＭＳ 明朝" w:hAnsi="ＭＳ 明朝" w:cs="ＭＳ 明朝"/>
              </w:rPr>
              <w:t>先行</w:t>
            </w:r>
            <w:r>
              <w:rPr>
                <w:rFonts w:ascii="ＭＳ 明朝" w:hAnsi="ＭＳ 明朝" w:cs="ＭＳ 明朝" w:hint="eastAsia"/>
              </w:rPr>
              <w:t>していないか</w:t>
            </w:r>
            <w:r w:rsidR="00F762B4">
              <w:rPr>
                <w:rFonts w:ascii="ＭＳ 明朝" w:hAnsi="ＭＳ 明朝" w:cs="ＭＳ 明朝" w:hint="eastAsia"/>
              </w:rPr>
              <w:t>。</w:t>
            </w:r>
          </w:p>
        </w:tc>
        <w:tc>
          <w:tcPr>
            <w:tcW w:w="426" w:type="dxa"/>
            <w:tcBorders>
              <w:top w:val="single" w:sz="4" w:space="0" w:color="auto"/>
              <w:left w:val="single" w:sz="4" w:space="0" w:color="auto"/>
              <w:bottom w:val="single" w:sz="4" w:space="0" w:color="auto"/>
              <w:right w:val="single" w:sz="4" w:space="0" w:color="auto"/>
            </w:tcBorders>
          </w:tcPr>
          <w:p w14:paraId="47EDEFA3"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A4"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A5" w14:textId="77777777" w:rsidR="00C301B0" w:rsidRDefault="00C301B0" w:rsidP="00C301B0"/>
        </w:tc>
      </w:tr>
      <w:tr w:rsidR="00C301B0" w14:paraId="47EDEFAC" w14:textId="77777777" w:rsidTr="00DF034F">
        <w:tc>
          <w:tcPr>
            <w:tcW w:w="0" w:type="auto"/>
            <w:vMerge/>
            <w:tcBorders>
              <w:top w:val="single" w:sz="4" w:space="0" w:color="auto"/>
              <w:left w:val="single" w:sz="4" w:space="0" w:color="auto"/>
              <w:bottom w:val="single" w:sz="4" w:space="0" w:color="auto"/>
              <w:right w:val="single" w:sz="4" w:space="0" w:color="auto"/>
            </w:tcBorders>
            <w:vAlign w:val="center"/>
            <w:hideMark/>
          </w:tcPr>
          <w:p w14:paraId="47EDEFA7" w14:textId="77777777" w:rsidR="00C301B0" w:rsidRDefault="00C301B0" w:rsidP="00CB2797">
            <w:pPr>
              <w:widowControl/>
              <w:jc w:val="left"/>
            </w:pPr>
          </w:p>
        </w:tc>
        <w:tc>
          <w:tcPr>
            <w:tcW w:w="6668" w:type="dxa"/>
            <w:tcBorders>
              <w:top w:val="single" w:sz="4" w:space="0" w:color="auto"/>
              <w:left w:val="single" w:sz="4" w:space="0" w:color="auto"/>
              <w:bottom w:val="single" w:sz="4" w:space="0" w:color="auto"/>
              <w:right w:val="single" w:sz="4" w:space="0" w:color="auto"/>
            </w:tcBorders>
            <w:hideMark/>
          </w:tcPr>
          <w:p w14:paraId="47EDEFA8" w14:textId="7003A868" w:rsidR="00C301B0" w:rsidRDefault="003159A9" w:rsidP="00C301B0">
            <w:r>
              <w:rPr>
                <w:rFonts w:hint="eastAsia"/>
              </w:rPr>
              <w:t>本人の「理解」と支援者らの「理解」に相違はないか</w:t>
            </w:r>
            <w:r w:rsidR="00F762B4">
              <w:rPr>
                <w:rFonts w:hint="eastAsia"/>
              </w:rPr>
              <w:t>。</w:t>
            </w:r>
          </w:p>
        </w:tc>
        <w:tc>
          <w:tcPr>
            <w:tcW w:w="426" w:type="dxa"/>
            <w:tcBorders>
              <w:top w:val="single" w:sz="4" w:space="0" w:color="auto"/>
              <w:left w:val="single" w:sz="4" w:space="0" w:color="auto"/>
              <w:bottom w:val="single" w:sz="4" w:space="0" w:color="auto"/>
              <w:right w:val="single" w:sz="4" w:space="0" w:color="auto"/>
            </w:tcBorders>
          </w:tcPr>
          <w:p w14:paraId="47EDEFA9"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AA"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AB" w14:textId="77777777" w:rsidR="00C301B0" w:rsidRDefault="00C301B0" w:rsidP="00C301B0"/>
        </w:tc>
      </w:tr>
      <w:tr w:rsidR="00C301B0" w14:paraId="47EDEFB2" w14:textId="77777777" w:rsidTr="00DF034F">
        <w:tc>
          <w:tcPr>
            <w:tcW w:w="0" w:type="auto"/>
            <w:vMerge/>
            <w:tcBorders>
              <w:top w:val="single" w:sz="4" w:space="0" w:color="auto"/>
              <w:left w:val="single" w:sz="4" w:space="0" w:color="auto"/>
              <w:bottom w:val="single" w:sz="4" w:space="0" w:color="auto"/>
              <w:right w:val="single" w:sz="4" w:space="0" w:color="auto"/>
            </w:tcBorders>
            <w:vAlign w:val="center"/>
            <w:hideMark/>
          </w:tcPr>
          <w:p w14:paraId="47EDEFAD" w14:textId="77777777" w:rsidR="00C301B0" w:rsidRDefault="00C301B0" w:rsidP="00CB2797">
            <w:pPr>
              <w:widowControl/>
              <w:jc w:val="left"/>
            </w:pPr>
          </w:p>
        </w:tc>
        <w:tc>
          <w:tcPr>
            <w:tcW w:w="6668" w:type="dxa"/>
            <w:tcBorders>
              <w:top w:val="single" w:sz="4" w:space="0" w:color="auto"/>
              <w:left w:val="single" w:sz="4" w:space="0" w:color="auto"/>
              <w:bottom w:val="single" w:sz="4" w:space="0" w:color="auto"/>
              <w:right w:val="single" w:sz="4" w:space="0" w:color="auto"/>
            </w:tcBorders>
            <w:hideMark/>
          </w:tcPr>
          <w:p w14:paraId="47EDEFAE" w14:textId="560417C5" w:rsidR="00C301B0" w:rsidRDefault="00F762B4" w:rsidP="00C301B0">
            <w:r>
              <w:rPr>
                <w:rFonts w:hint="eastAsia"/>
              </w:rPr>
              <w:t>選択肢を提示する際の工夫ができているか。</w:t>
            </w:r>
          </w:p>
        </w:tc>
        <w:tc>
          <w:tcPr>
            <w:tcW w:w="426" w:type="dxa"/>
            <w:tcBorders>
              <w:top w:val="single" w:sz="4" w:space="0" w:color="auto"/>
              <w:left w:val="single" w:sz="4" w:space="0" w:color="auto"/>
              <w:bottom w:val="single" w:sz="4" w:space="0" w:color="auto"/>
              <w:right w:val="single" w:sz="4" w:space="0" w:color="auto"/>
            </w:tcBorders>
          </w:tcPr>
          <w:p w14:paraId="47EDEFAF" w14:textId="77777777" w:rsidR="00C301B0"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B0"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B1" w14:textId="77777777" w:rsidR="00C301B0" w:rsidRDefault="00C301B0" w:rsidP="00C301B0"/>
        </w:tc>
      </w:tr>
      <w:tr w:rsidR="00C301B0" w14:paraId="47EDEFB8" w14:textId="77777777" w:rsidTr="00DF034F">
        <w:tc>
          <w:tcPr>
            <w:tcW w:w="0" w:type="auto"/>
            <w:vMerge/>
            <w:tcBorders>
              <w:top w:val="single" w:sz="4" w:space="0" w:color="auto"/>
              <w:left w:val="single" w:sz="4" w:space="0" w:color="auto"/>
              <w:bottom w:val="single" w:sz="4" w:space="0" w:color="auto"/>
              <w:right w:val="single" w:sz="4" w:space="0" w:color="auto"/>
            </w:tcBorders>
            <w:vAlign w:val="center"/>
            <w:hideMark/>
          </w:tcPr>
          <w:p w14:paraId="47EDEFB3" w14:textId="77777777" w:rsidR="00C301B0" w:rsidRDefault="00C301B0" w:rsidP="00CB2797">
            <w:pPr>
              <w:widowControl/>
              <w:jc w:val="left"/>
            </w:pPr>
          </w:p>
        </w:tc>
        <w:tc>
          <w:tcPr>
            <w:tcW w:w="6668" w:type="dxa"/>
            <w:tcBorders>
              <w:top w:val="single" w:sz="4" w:space="0" w:color="auto"/>
              <w:left w:val="single" w:sz="4" w:space="0" w:color="auto"/>
              <w:bottom w:val="single" w:sz="4" w:space="0" w:color="auto"/>
              <w:right w:val="single" w:sz="4" w:space="0" w:color="auto"/>
            </w:tcBorders>
            <w:hideMark/>
          </w:tcPr>
          <w:p w14:paraId="47EDEFB4" w14:textId="61630C93" w:rsidR="004F0525" w:rsidRDefault="004F0525" w:rsidP="00C301B0">
            <w:r>
              <w:rPr>
                <w:rFonts w:hint="eastAsia"/>
              </w:rPr>
              <w:t>意思を</w:t>
            </w:r>
            <w:r w:rsidR="00ED24F9">
              <w:rPr>
                <w:rFonts w:hint="eastAsia"/>
              </w:rPr>
              <w:t>形成するにあたっての</w:t>
            </w:r>
            <w:r w:rsidR="00F762B4">
              <w:rPr>
                <w:rFonts w:hint="eastAsia"/>
              </w:rPr>
              <w:t>他者からの「不当な影響」</w:t>
            </w:r>
            <w:r w:rsidR="00D76FC8" w:rsidRPr="00EE1A5B">
              <w:rPr>
                <w:rFonts w:hint="eastAsia"/>
              </w:rPr>
              <w:t>（過剰な誘導、周囲の思惑に基づく本人への説得アプローチ、</w:t>
            </w:r>
            <w:r w:rsidR="001F7B94" w:rsidRPr="00EE1A5B">
              <w:rPr>
                <w:rFonts w:hint="eastAsia"/>
              </w:rPr>
              <w:t>本人が「同意」せざるを得ないような状況</w:t>
            </w:r>
            <w:r w:rsidR="00EE1A5B" w:rsidRPr="00EE1A5B">
              <w:rPr>
                <w:rFonts w:hint="eastAsia"/>
              </w:rPr>
              <w:t>への</w:t>
            </w:r>
            <w:r w:rsidR="001F7B94" w:rsidRPr="00EE1A5B">
              <w:rPr>
                <w:rFonts w:hint="eastAsia"/>
              </w:rPr>
              <w:t>追い込</w:t>
            </w:r>
            <w:r w:rsidR="00EE1A5B" w:rsidRPr="00EE1A5B">
              <w:rPr>
                <w:rFonts w:hint="eastAsia"/>
              </w:rPr>
              <w:t>み等</w:t>
            </w:r>
            <w:r w:rsidR="001F7B94" w:rsidRPr="00EE1A5B">
              <w:rPr>
                <w:rFonts w:hint="eastAsia"/>
              </w:rPr>
              <w:t>）</w:t>
            </w:r>
            <w:r w:rsidR="00F762B4">
              <w:rPr>
                <w:rFonts w:hint="eastAsia"/>
              </w:rPr>
              <w:t>はないか。</w:t>
            </w:r>
          </w:p>
        </w:tc>
        <w:tc>
          <w:tcPr>
            <w:tcW w:w="426" w:type="dxa"/>
            <w:tcBorders>
              <w:top w:val="single" w:sz="4" w:space="0" w:color="auto"/>
              <w:left w:val="single" w:sz="4" w:space="0" w:color="auto"/>
              <w:bottom w:val="single" w:sz="4" w:space="0" w:color="auto"/>
              <w:right w:val="single" w:sz="4" w:space="0" w:color="auto"/>
            </w:tcBorders>
          </w:tcPr>
          <w:p w14:paraId="47EDEFB5" w14:textId="77777777" w:rsidR="00C301B0" w:rsidRPr="004F0525" w:rsidRDefault="00C301B0" w:rsidP="00C301B0"/>
        </w:tc>
        <w:tc>
          <w:tcPr>
            <w:tcW w:w="426" w:type="dxa"/>
            <w:tcBorders>
              <w:top w:val="single" w:sz="4" w:space="0" w:color="auto"/>
              <w:left w:val="single" w:sz="4" w:space="0" w:color="auto"/>
              <w:bottom w:val="single" w:sz="4" w:space="0" w:color="auto"/>
              <w:right w:val="single" w:sz="4" w:space="0" w:color="auto"/>
            </w:tcBorders>
          </w:tcPr>
          <w:p w14:paraId="47EDEFB6" w14:textId="77777777" w:rsidR="00C301B0" w:rsidRDefault="00C301B0" w:rsidP="00C301B0"/>
        </w:tc>
        <w:tc>
          <w:tcPr>
            <w:tcW w:w="436" w:type="dxa"/>
            <w:tcBorders>
              <w:top w:val="single" w:sz="4" w:space="0" w:color="auto"/>
              <w:left w:val="single" w:sz="4" w:space="0" w:color="auto"/>
              <w:bottom w:val="single" w:sz="4" w:space="0" w:color="auto"/>
              <w:right w:val="single" w:sz="4" w:space="0" w:color="auto"/>
            </w:tcBorders>
          </w:tcPr>
          <w:p w14:paraId="47EDEFB7" w14:textId="77777777" w:rsidR="00C301B0" w:rsidRDefault="00C301B0" w:rsidP="00C301B0"/>
        </w:tc>
      </w:tr>
      <w:tr w:rsidR="004F0525" w14:paraId="47EDEFC4" w14:textId="77777777" w:rsidTr="00BA64A1">
        <w:trPr>
          <w:trHeight w:val="305"/>
        </w:trPr>
        <w:tc>
          <w:tcPr>
            <w:tcW w:w="697" w:type="dxa"/>
            <w:vMerge w:val="restart"/>
            <w:tcBorders>
              <w:top w:val="single" w:sz="4" w:space="0" w:color="auto"/>
              <w:left w:val="single" w:sz="4" w:space="0" w:color="auto"/>
              <w:right w:val="single" w:sz="4" w:space="0" w:color="auto"/>
            </w:tcBorders>
            <w:vAlign w:val="center"/>
            <w:hideMark/>
          </w:tcPr>
          <w:p w14:paraId="47EDEFBF" w14:textId="33766C6C" w:rsidR="004F0525" w:rsidRDefault="004F0525" w:rsidP="00CB2797">
            <w:pPr>
              <w:jc w:val="left"/>
            </w:pPr>
            <w:r>
              <w:rPr>
                <w:rFonts w:ascii="ＭＳ 明朝" w:hAnsi="ＭＳ 明朝" w:cs="ＭＳ 明朝"/>
              </w:rPr>
              <w:t>意思</w:t>
            </w:r>
            <w:r>
              <w:rPr>
                <w:rFonts w:ascii="ＭＳ 明朝" w:hAnsi="ＭＳ 明朝" w:cs="ＭＳ 明朝" w:hint="eastAsia"/>
              </w:rPr>
              <w:t>表明</w:t>
            </w:r>
            <w:r>
              <w:rPr>
                <w:rFonts w:ascii="ＭＳ 明朝" w:hAnsi="ＭＳ 明朝" w:cs="ＭＳ 明朝"/>
              </w:rPr>
              <w:t>支</w:t>
            </w:r>
            <w:r>
              <w:rPr>
                <w:rFonts w:hint="eastAsia"/>
              </w:rPr>
              <w:t>援</w:t>
            </w:r>
          </w:p>
        </w:tc>
        <w:tc>
          <w:tcPr>
            <w:tcW w:w="6668" w:type="dxa"/>
            <w:tcBorders>
              <w:top w:val="single" w:sz="4" w:space="0" w:color="auto"/>
              <w:left w:val="single" w:sz="4" w:space="0" w:color="auto"/>
              <w:bottom w:val="single" w:sz="4" w:space="0" w:color="auto"/>
              <w:right w:val="single" w:sz="4" w:space="0" w:color="auto"/>
            </w:tcBorders>
            <w:hideMark/>
          </w:tcPr>
          <w:p w14:paraId="47EDEFC0" w14:textId="72A05799" w:rsidR="004F0525" w:rsidRDefault="004F0525" w:rsidP="00C301B0">
            <w:r>
              <w:rPr>
                <w:rFonts w:hint="eastAsia"/>
              </w:rPr>
              <w:t>決断を迫るあまり、本人を焦らせていないか。</w:t>
            </w:r>
          </w:p>
        </w:tc>
        <w:tc>
          <w:tcPr>
            <w:tcW w:w="426" w:type="dxa"/>
            <w:tcBorders>
              <w:top w:val="single" w:sz="4" w:space="0" w:color="auto"/>
              <w:left w:val="single" w:sz="4" w:space="0" w:color="auto"/>
              <w:bottom w:val="single" w:sz="4" w:space="0" w:color="auto"/>
              <w:right w:val="single" w:sz="4" w:space="0" w:color="auto"/>
            </w:tcBorders>
          </w:tcPr>
          <w:p w14:paraId="47EDEFC1" w14:textId="77777777" w:rsidR="004F0525" w:rsidRDefault="004F0525" w:rsidP="00C301B0"/>
        </w:tc>
        <w:tc>
          <w:tcPr>
            <w:tcW w:w="426" w:type="dxa"/>
            <w:tcBorders>
              <w:top w:val="single" w:sz="4" w:space="0" w:color="auto"/>
              <w:left w:val="single" w:sz="4" w:space="0" w:color="auto"/>
              <w:bottom w:val="single" w:sz="4" w:space="0" w:color="auto"/>
              <w:right w:val="single" w:sz="4" w:space="0" w:color="auto"/>
            </w:tcBorders>
          </w:tcPr>
          <w:p w14:paraId="47EDEFC2" w14:textId="77777777" w:rsidR="004F0525" w:rsidRDefault="004F0525" w:rsidP="00C301B0"/>
        </w:tc>
        <w:tc>
          <w:tcPr>
            <w:tcW w:w="436" w:type="dxa"/>
            <w:tcBorders>
              <w:top w:val="single" w:sz="4" w:space="0" w:color="auto"/>
              <w:left w:val="single" w:sz="4" w:space="0" w:color="auto"/>
              <w:bottom w:val="single" w:sz="4" w:space="0" w:color="auto"/>
              <w:right w:val="single" w:sz="4" w:space="0" w:color="auto"/>
            </w:tcBorders>
          </w:tcPr>
          <w:p w14:paraId="47EDEFC3" w14:textId="77777777" w:rsidR="004F0525" w:rsidRDefault="004F0525" w:rsidP="00C301B0"/>
        </w:tc>
      </w:tr>
      <w:tr w:rsidR="004F0525" w14:paraId="47EDEFCA" w14:textId="77777777" w:rsidTr="004C2BC8">
        <w:tc>
          <w:tcPr>
            <w:tcW w:w="0" w:type="auto"/>
            <w:vMerge/>
            <w:tcBorders>
              <w:left w:val="single" w:sz="4" w:space="0" w:color="auto"/>
              <w:right w:val="single" w:sz="4" w:space="0" w:color="auto"/>
            </w:tcBorders>
            <w:vAlign w:val="center"/>
            <w:hideMark/>
          </w:tcPr>
          <w:p w14:paraId="47EDEFC5" w14:textId="77777777" w:rsidR="004F0525" w:rsidRDefault="004F0525" w:rsidP="00C301B0">
            <w:pPr>
              <w:widowControl/>
              <w:jc w:val="left"/>
            </w:pPr>
          </w:p>
        </w:tc>
        <w:tc>
          <w:tcPr>
            <w:tcW w:w="6668" w:type="dxa"/>
            <w:tcBorders>
              <w:top w:val="single" w:sz="4" w:space="0" w:color="auto"/>
              <w:left w:val="single" w:sz="4" w:space="0" w:color="auto"/>
              <w:bottom w:val="single" w:sz="4" w:space="0" w:color="auto"/>
              <w:right w:val="single" w:sz="4" w:space="0" w:color="auto"/>
            </w:tcBorders>
            <w:hideMark/>
          </w:tcPr>
          <w:p w14:paraId="47EDEFC6" w14:textId="66497D2B" w:rsidR="004F0525" w:rsidRDefault="004F0525" w:rsidP="00C301B0">
            <w:r>
              <w:rPr>
                <w:rFonts w:ascii="ＭＳ 明朝" w:eastAsia="ＭＳ 明朝" w:hAnsi="ＭＳ 明朝" w:cs="ＭＳ 明朝" w:hint="eastAsia"/>
              </w:rPr>
              <w:t>本人の表明した意思が、これまでの本人の生活歴や価値観等から見て整合性はあるか。</w:t>
            </w:r>
          </w:p>
        </w:tc>
        <w:tc>
          <w:tcPr>
            <w:tcW w:w="426" w:type="dxa"/>
            <w:tcBorders>
              <w:top w:val="single" w:sz="4" w:space="0" w:color="auto"/>
              <w:left w:val="single" w:sz="4" w:space="0" w:color="auto"/>
              <w:bottom w:val="single" w:sz="4" w:space="0" w:color="auto"/>
              <w:right w:val="single" w:sz="4" w:space="0" w:color="auto"/>
            </w:tcBorders>
          </w:tcPr>
          <w:p w14:paraId="47EDEFC7" w14:textId="77777777" w:rsidR="004F0525" w:rsidRDefault="004F0525" w:rsidP="00C301B0"/>
        </w:tc>
        <w:tc>
          <w:tcPr>
            <w:tcW w:w="426" w:type="dxa"/>
            <w:tcBorders>
              <w:top w:val="single" w:sz="4" w:space="0" w:color="auto"/>
              <w:left w:val="single" w:sz="4" w:space="0" w:color="auto"/>
              <w:bottom w:val="single" w:sz="4" w:space="0" w:color="auto"/>
              <w:right w:val="single" w:sz="4" w:space="0" w:color="auto"/>
            </w:tcBorders>
          </w:tcPr>
          <w:p w14:paraId="47EDEFC8" w14:textId="77777777" w:rsidR="004F0525" w:rsidRDefault="004F0525" w:rsidP="00C301B0"/>
        </w:tc>
        <w:tc>
          <w:tcPr>
            <w:tcW w:w="436" w:type="dxa"/>
            <w:tcBorders>
              <w:top w:val="single" w:sz="4" w:space="0" w:color="auto"/>
              <w:left w:val="single" w:sz="4" w:space="0" w:color="auto"/>
              <w:bottom w:val="single" w:sz="4" w:space="0" w:color="auto"/>
              <w:right w:val="single" w:sz="4" w:space="0" w:color="auto"/>
            </w:tcBorders>
          </w:tcPr>
          <w:p w14:paraId="47EDEFC9" w14:textId="77777777" w:rsidR="004F0525" w:rsidRDefault="004F0525" w:rsidP="00C301B0"/>
        </w:tc>
      </w:tr>
      <w:tr w:rsidR="004F0525" w14:paraId="24AD087D" w14:textId="77777777" w:rsidTr="004C2BC8">
        <w:tc>
          <w:tcPr>
            <w:tcW w:w="0" w:type="auto"/>
            <w:vMerge/>
            <w:tcBorders>
              <w:left w:val="single" w:sz="4" w:space="0" w:color="auto"/>
              <w:bottom w:val="single" w:sz="4" w:space="0" w:color="auto"/>
              <w:right w:val="single" w:sz="4" w:space="0" w:color="auto"/>
            </w:tcBorders>
            <w:vAlign w:val="center"/>
          </w:tcPr>
          <w:p w14:paraId="5EC38BA7" w14:textId="77777777" w:rsidR="004F0525" w:rsidRDefault="004F0525" w:rsidP="00C301B0">
            <w:pPr>
              <w:widowControl/>
              <w:jc w:val="left"/>
            </w:pPr>
          </w:p>
        </w:tc>
        <w:tc>
          <w:tcPr>
            <w:tcW w:w="6668" w:type="dxa"/>
            <w:tcBorders>
              <w:top w:val="single" w:sz="4" w:space="0" w:color="auto"/>
              <w:left w:val="single" w:sz="4" w:space="0" w:color="auto"/>
              <w:bottom w:val="single" w:sz="4" w:space="0" w:color="auto"/>
              <w:right w:val="single" w:sz="4" w:space="0" w:color="auto"/>
            </w:tcBorders>
          </w:tcPr>
          <w:p w14:paraId="0ED1704B" w14:textId="23F5F2CC" w:rsidR="004F0525" w:rsidRDefault="004F0525" w:rsidP="00C301B0">
            <w:pPr>
              <w:rPr>
                <w:rFonts w:ascii="ＭＳ 明朝" w:hAnsi="ＭＳ 明朝" w:cs="ＭＳ 明朝"/>
              </w:rPr>
            </w:pPr>
            <w:r>
              <w:rPr>
                <w:rFonts w:ascii="ＭＳ 明朝" w:hAnsi="ＭＳ 明朝" w:cs="ＭＳ 明朝" w:hint="eastAsia"/>
              </w:rPr>
              <w:t>意思を表明しにくい要因や他者からの「不当な影響」はないか。</w:t>
            </w:r>
          </w:p>
        </w:tc>
        <w:tc>
          <w:tcPr>
            <w:tcW w:w="426" w:type="dxa"/>
            <w:tcBorders>
              <w:top w:val="single" w:sz="4" w:space="0" w:color="auto"/>
              <w:left w:val="single" w:sz="4" w:space="0" w:color="auto"/>
              <w:bottom w:val="single" w:sz="4" w:space="0" w:color="auto"/>
              <w:right w:val="single" w:sz="4" w:space="0" w:color="auto"/>
            </w:tcBorders>
          </w:tcPr>
          <w:p w14:paraId="13CDB2EF" w14:textId="77777777" w:rsidR="004F0525" w:rsidRDefault="004F0525" w:rsidP="00C301B0"/>
        </w:tc>
        <w:tc>
          <w:tcPr>
            <w:tcW w:w="426" w:type="dxa"/>
            <w:tcBorders>
              <w:top w:val="single" w:sz="4" w:space="0" w:color="auto"/>
              <w:left w:val="single" w:sz="4" w:space="0" w:color="auto"/>
              <w:bottom w:val="single" w:sz="4" w:space="0" w:color="auto"/>
              <w:right w:val="single" w:sz="4" w:space="0" w:color="auto"/>
            </w:tcBorders>
          </w:tcPr>
          <w:p w14:paraId="55562B74" w14:textId="77777777" w:rsidR="004F0525" w:rsidRDefault="004F0525" w:rsidP="00C301B0"/>
        </w:tc>
        <w:tc>
          <w:tcPr>
            <w:tcW w:w="436" w:type="dxa"/>
            <w:tcBorders>
              <w:top w:val="single" w:sz="4" w:space="0" w:color="auto"/>
              <w:left w:val="single" w:sz="4" w:space="0" w:color="auto"/>
              <w:bottom w:val="single" w:sz="4" w:space="0" w:color="auto"/>
              <w:right w:val="single" w:sz="4" w:space="0" w:color="auto"/>
            </w:tcBorders>
          </w:tcPr>
          <w:p w14:paraId="65CDD68F" w14:textId="77777777" w:rsidR="004F0525" w:rsidRDefault="004F0525" w:rsidP="00C301B0"/>
        </w:tc>
      </w:tr>
      <w:tr w:rsidR="00A17390" w14:paraId="0F94F932" w14:textId="77777777" w:rsidTr="00EA7103">
        <w:tc>
          <w:tcPr>
            <w:tcW w:w="0" w:type="auto"/>
            <w:vMerge w:val="restart"/>
            <w:tcBorders>
              <w:top w:val="single" w:sz="4" w:space="0" w:color="auto"/>
              <w:left w:val="single" w:sz="4" w:space="0" w:color="auto"/>
              <w:right w:val="single" w:sz="4" w:space="0" w:color="auto"/>
            </w:tcBorders>
            <w:vAlign w:val="center"/>
          </w:tcPr>
          <w:p w14:paraId="0386B52D" w14:textId="77777777" w:rsidR="00860495" w:rsidRDefault="00860495" w:rsidP="00C301B0">
            <w:pPr>
              <w:widowControl/>
              <w:jc w:val="left"/>
            </w:pPr>
            <w:r>
              <w:rPr>
                <w:rFonts w:hint="eastAsia"/>
              </w:rPr>
              <w:t>身上</w:t>
            </w:r>
          </w:p>
          <w:p w14:paraId="1567F159" w14:textId="77777777" w:rsidR="00860495" w:rsidRDefault="00860495" w:rsidP="00C301B0">
            <w:pPr>
              <w:widowControl/>
              <w:jc w:val="left"/>
            </w:pPr>
            <w:r>
              <w:rPr>
                <w:rFonts w:hint="eastAsia"/>
              </w:rPr>
              <w:t>保護</w:t>
            </w:r>
          </w:p>
          <w:p w14:paraId="3D8A07A1" w14:textId="34BD806F" w:rsidR="00860495" w:rsidRDefault="00860495" w:rsidP="00860495">
            <w:pPr>
              <w:widowControl/>
              <w:ind w:firstLineChars="50" w:firstLine="105"/>
              <w:jc w:val="left"/>
            </w:pPr>
            <w:r>
              <w:rPr>
                <w:rFonts w:hint="eastAsia"/>
              </w:rPr>
              <w:t>・</w:t>
            </w:r>
          </w:p>
          <w:p w14:paraId="7033F633" w14:textId="77777777" w:rsidR="00860495" w:rsidRDefault="00860495" w:rsidP="00C301B0">
            <w:pPr>
              <w:widowControl/>
              <w:jc w:val="left"/>
            </w:pPr>
            <w:r>
              <w:rPr>
                <w:rFonts w:hint="eastAsia"/>
              </w:rPr>
              <w:t>意思</w:t>
            </w:r>
          </w:p>
          <w:p w14:paraId="0DC54D3E" w14:textId="3AD10EF2" w:rsidR="00860495" w:rsidRDefault="00860495" w:rsidP="00C301B0">
            <w:pPr>
              <w:widowControl/>
              <w:jc w:val="left"/>
            </w:pPr>
            <w:r>
              <w:rPr>
                <w:rFonts w:hint="eastAsia"/>
              </w:rPr>
              <w:t>実現</w:t>
            </w:r>
          </w:p>
        </w:tc>
        <w:tc>
          <w:tcPr>
            <w:tcW w:w="6668" w:type="dxa"/>
            <w:tcBorders>
              <w:top w:val="single" w:sz="4" w:space="0" w:color="auto"/>
              <w:left w:val="single" w:sz="4" w:space="0" w:color="auto"/>
              <w:bottom w:val="single" w:sz="4" w:space="0" w:color="auto"/>
              <w:right w:val="single" w:sz="4" w:space="0" w:color="auto"/>
            </w:tcBorders>
          </w:tcPr>
          <w:p w14:paraId="6530EC22" w14:textId="182E5FE2" w:rsidR="00A17390" w:rsidRDefault="00E312C2" w:rsidP="00C301B0">
            <w:pPr>
              <w:rPr>
                <w:rFonts w:ascii="ＭＳ 明朝" w:hAnsi="ＭＳ 明朝" w:cs="ＭＳ 明朝"/>
              </w:rPr>
            </w:pPr>
            <w:r>
              <w:rPr>
                <w:rFonts w:ascii="ＭＳ 明朝" w:hAnsi="ＭＳ 明朝" w:cs="ＭＳ 明朝" w:hint="eastAsia"/>
              </w:rPr>
              <w:t>表明された意思が本人の真意であるかどうか、</w:t>
            </w:r>
            <w:r w:rsidR="00DA3B4C">
              <w:rPr>
                <w:rFonts w:ascii="ＭＳ 明朝" w:hAnsi="ＭＳ 明朝" w:cs="ＭＳ 明朝" w:hint="eastAsia"/>
              </w:rPr>
              <w:t>一定期間見守</w:t>
            </w:r>
            <w:r>
              <w:rPr>
                <w:rFonts w:ascii="ＭＳ 明朝" w:hAnsi="ＭＳ 明朝" w:cs="ＭＳ 明朝" w:hint="eastAsia"/>
              </w:rPr>
              <w:t>るなど、慎重に確認できているか。</w:t>
            </w:r>
            <w:r w:rsidR="00DA3B4C">
              <w:rPr>
                <w:rFonts w:ascii="ＭＳ 明朝" w:hAnsi="ＭＳ 明朝" w:cs="ＭＳ 明朝" w:hint="eastAsia"/>
              </w:rPr>
              <w:t>。</w:t>
            </w:r>
          </w:p>
        </w:tc>
        <w:tc>
          <w:tcPr>
            <w:tcW w:w="426" w:type="dxa"/>
            <w:tcBorders>
              <w:top w:val="single" w:sz="4" w:space="0" w:color="auto"/>
              <w:left w:val="single" w:sz="4" w:space="0" w:color="auto"/>
              <w:bottom w:val="single" w:sz="4" w:space="0" w:color="auto"/>
              <w:right w:val="single" w:sz="4" w:space="0" w:color="auto"/>
            </w:tcBorders>
          </w:tcPr>
          <w:p w14:paraId="20DFBF6D" w14:textId="77777777" w:rsidR="00A17390" w:rsidRPr="00E312C2" w:rsidRDefault="00A17390" w:rsidP="00C301B0"/>
        </w:tc>
        <w:tc>
          <w:tcPr>
            <w:tcW w:w="426" w:type="dxa"/>
            <w:tcBorders>
              <w:top w:val="single" w:sz="4" w:space="0" w:color="auto"/>
              <w:left w:val="single" w:sz="4" w:space="0" w:color="auto"/>
              <w:bottom w:val="single" w:sz="4" w:space="0" w:color="auto"/>
              <w:right w:val="single" w:sz="4" w:space="0" w:color="auto"/>
            </w:tcBorders>
          </w:tcPr>
          <w:p w14:paraId="42BF81BA" w14:textId="77777777" w:rsidR="00A17390" w:rsidRDefault="00A17390" w:rsidP="00C301B0"/>
        </w:tc>
        <w:tc>
          <w:tcPr>
            <w:tcW w:w="436" w:type="dxa"/>
            <w:tcBorders>
              <w:top w:val="single" w:sz="4" w:space="0" w:color="auto"/>
              <w:left w:val="single" w:sz="4" w:space="0" w:color="auto"/>
              <w:bottom w:val="single" w:sz="4" w:space="0" w:color="auto"/>
              <w:right w:val="single" w:sz="4" w:space="0" w:color="auto"/>
            </w:tcBorders>
          </w:tcPr>
          <w:p w14:paraId="47E0A133" w14:textId="77777777" w:rsidR="00A17390" w:rsidRDefault="00A17390" w:rsidP="00C301B0"/>
        </w:tc>
      </w:tr>
      <w:tr w:rsidR="00A17390" w14:paraId="6DFFEF3A" w14:textId="77777777" w:rsidTr="00EA7103">
        <w:tc>
          <w:tcPr>
            <w:tcW w:w="0" w:type="auto"/>
            <w:vMerge/>
            <w:tcBorders>
              <w:left w:val="single" w:sz="4" w:space="0" w:color="auto"/>
              <w:right w:val="single" w:sz="4" w:space="0" w:color="auto"/>
            </w:tcBorders>
            <w:vAlign w:val="center"/>
          </w:tcPr>
          <w:p w14:paraId="4716398E" w14:textId="77777777" w:rsidR="00A17390" w:rsidRDefault="00A17390" w:rsidP="00C301B0">
            <w:pPr>
              <w:widowControl/>
              <w:jc w:val="left"/>
            </w:pPr>
          </w:p>
        </w:tc>
        <w:tc>
          <w:tcPr>
            <w:tcW w:w="6668" w:type="dxa"/>
            <w:tcBorders>
              <w:top w:val="single" w:sz="4" w:space="0" w:color="auto"/>
              <w:left w:val="single" w:sz="4" w:space="0" w:color="auto"/>
              <w:bottom w:val="single" w:sz="4" w:space="0" w:color="auto"/>
              <w:right w:val="single" w:sz="4" w:space="0" w:color="auto"/>
            </w:tcBorders>
          </w:tcPr>
          <w:p w14:paraId="3AAACF02" w14:textId="6864F330" w:rsidR="00A17390" w:rsidRDefault="001C3031" w:rsidP="00C301B0">
            <w:pPr>
              <w:rPr>
                <w:rFonts w:ascii="ＭＳ 明朝" w:hAnsi="ＭＳ 明朝" w:cs="ＭＳ 明朝"/>
              </w:rPr>
            </w:pPr>
            <w:r>
              <w:rPr>
                <w:rFonts w:ascii="ＭＳ 明朝" w:hAnsi="ＭＳ 明朝" w:cs="ＭＳ 明朝" w:hint="eastAsia"/>
              </w:rPr>
              <w:t>一見すると不合理に見える意思決定でも、見過ごすことのできない重大な影響がない限りは、本人の意思決定に沿った支援が展開できているか。</w:t>
            </w:r>
          </w:p>
        </w:tc>
        <w:tc>
          <w:tcPr>
            <w:tcW w:w="426" w:type="dxa"/>
            <w:tcBorders>
              <w:top w:val="single" w:sz="4" w:space="0" w:color="auto"/>
              <w:left w:val="single" w:sz="4" w:space="0" w:color="auto"/>
              <w:bottom w:val="single" w:sz="4" w:space="0" w:color="auto"/>
              <w:right w:val="single" w:sz="4" w:space="0" w:color="auto"/>
            </w:tcBorders>
          </w:tcPr>
          <w:p w14:paraId="45D45213" w14:textId="77777777" w:rsidR="00A17390" w:rsidRDefault="00A17390" w:rsidP="00C301B0"/>
        </w:tc>
        <w:tc>
          <w:tcPr>
            <w:tcW w:w="426" w:type="dxa"/>
            <w:tcBorders>
              <w:top w:val="single" w:sz="4" w:space="0" w:color="auto"/>
              <w:left w:val="single" w:sz="4" w:space="0" w:color="auto"/>
              <w:bottom w:val="single" w:sz="4" w:space="0" w:color="auto"/>
              <w:right w:val="single" w:sz="4" w:space="0" w:color="auto"/>
            </w:tcBorders>
          </w:tcPr>
          <w:p w14:paraId="7D5D6E47" w14:textId="77777777" w:rsidR="00A17390" w:rsidRDefault="00A17390" w:rsidP="00C301B0"/>
        </w:tc>
        <w:tc>
          <w:tcPr>
            <w:tcW w:w="436" w:type="dxa"/>
            <w:tcBorders>
              <w:top w:val="single" w:sz="4" w:space="0" w:color="auto"/>
              <w:left w:val="single" w:sz="4" w:space="0" w:color="auto"/>
              <w:bottom w:val="single" w:sz="4" w:space="0" w:color="auto"/>
              <w:right w:val="single" w:sz="4" w:space="0" w:color="auto"/>
            </w:tcBorders>
          </w:tcPr>
          <w:p w14:paraId="045C8FA9" w14:textId="77777777" w:rsidR="00A17390" w:rsidRDefault="00A17390" w:rsidP="00C301B0"/>
        </w:tc>
      </w:tr>
      <w:tr w:rsidR="00A17390" w14:paraId="3A5E99FD" w14:textId="77777777" w:rsidTr="00EA7103">
        <w:tc>
          <w:tcPr>
            <w:tcW w:w="0" w:type="auto"/>
            <w:vMerge/>
            <w:tcBorders>
              <w:left w:val="single" w:sz="4" w:space="0" w:color="auto"/>
              <w:bottom w:val="single" w:sz="4" w:space="0" w:color="auto"/>
              <w:right w:val="single" w:sz="4" w:space="0" w:color="auto"/>
            </w:tcBorders>
            <w:vAlign w:val="center"/>
          </w:tcPr>
          <w:p w14:paraId="6128BA92" w14:textId="77777777" w:rsidR="00A17390" w:rsidRDefault="00A17390" w:rsidP="00C301B0">
            <w:pPr>
              <w:widowControl/>
              <w:jc w:val="left"/>
            </w:pPr>
          </w:p>
        </w:tc>
        <w:tc>
          <w:tcPr>
            <w:tcW w:w="6668" w:type="dxa"/>
            <w:tcBorders>
              <w:top w:val="single" w:sz="4" w:space="0" w:color="auto"/>
              <w:left w:val="single" w:sz="4" w:space="0" w:color="auto"/>
              <w:bottom w:val="single" w:sz="4" w:space="0" w:color="auto"/>
              <w:right w:val="single" w:sz="4" w:space="0" w:color="auto"/>
            </w:tcBorders>
          </w:tcPr>
          <w:p w14:paraId="728A50D9" w14:textId="4C0DAF5E" w:rsidR="00A17390" w:rsidRDefault="00E312C2" w:rsidP="00C301B0">
            <w:pPr>
              <w:rPr>
                <w:rFonts w:ascii="ＭＳ 明朝" w:hAnsi="ＭＳ 明朝" w:cs="ＭＳ 明朝"/>
              </w:rPr>
            </w:pPr>
            <w:r>
              <w:rPr>
                <w:rFonts w:ascii="ＭＳ 明朝" w:eastAsia="ＭＳ 明朝" w:hAnsi="ＭＳ 明朝" w:cs="ＭＳ 明朝" w:hint="eastAsia"/>
              </w:rPr>
              <w:t>見過ごすことのできない重大な影響</w:t>
            </w:r>
            <w:r w:rsidR="00C35841">
              <w:rPr>
                <w:rFonts w:ascii="ＭＳ 明朝" w:eastAsia="ＭＳ 明朝" w:hAnsi="ＭＳ 明朝" w:cs="ＭＳ 明朝" w:hint="eastAsia"/>
              </w:rPr>
              <w:t>が懸念される場合には、その影響について適切にアセスメントできているか。</w:t>
            </w:r>
          </w:p>
        </w:tc>
        <w:tc>
          <w:tcPr>
            <w:tcW w:w="426" w:type="dxa"/>
            <w:tcBorders>
              <w:top w:val="single" w:sz="4" w:space="0" w:color="auto"/>
              <w:left w:val="single" w:sz="4" w:space="0" w:color="auto"/>
              <w:bottom w:val="single" w:sz="4" w:space="0" w:color="auto"/>
              <w:right w:val="single" w:sz="4" w:space="0" w:color="auto"/>
            </w:tcBorders>
          </w:tcPr>
          <w:p w14:paraId="3F4C7E8E" w14:textId="77777777" w:rsidR="00A17390" w:rsidRPr="00C35841" w:rsidRDefault="00A17390" w:rsidP="00C301B0"/>
        </w:tc>
        <w:tc>
          <w:tcPr>
            <w:tcW w:w="426" w:type="dxa"/>
            <w:tcBorders>
              <w:top w:val="single" w:sz="4" w:space="0" w:color="auto"/>
              <w:left w:val="single" w:sz="4" w:space="0" w:color="auto"/>
              <w:bottom w:val="single" w:sz="4" w:space="0" w:color="auto"/>
              <w:right w:val="single" w:sz="4" w:space="0" w:color="auto"/>
            </w:tcBorders>
          </w:tcPr>
          <w:p w14:paraId="749FF2D0" w14:textId="77777777" w:rsidR="00A17390" w:rsidRDefault="00A17390" w:rsidP="00C301B0"/>
        </w:tc>
        <w:tc>
          <w:tcPr>
            <w:tcW w:w="436" w:type="dxa"/>
            <w:tcBorders>
              <w:top w:val="single" w:sz="4" w:space="0" w:color="auto"/>
              <w:left w:val="single" w:sz="4" w:space="0" w:color="auto"/>
              <w:bottom w:val="single" w:sz="4" w:space="0" w:color="auto"/>
              <w:right w:val="single" w:sz="4" w:space="0" w:color="auto"/>
            </w:tcBorders>
          </w:tcPr>
          <w:p w14:paraId="3732FE9D" w14:textId="77777777" w:rsidR="00A17390" w:rsidRDefault="00A17390" w:rsidP="00C301B0"/>
        </w:tc>
      </w:tr>
    </w:tbl>
    <w:p w14:paraId="47EDEFCD" w14:textId="1D51330C" w:rsidR="00AD6FEA" w:rsidRPr="00B732E1" w:rsidRDefault="009A7845">
      <w:pPr>
        <w:rPr>
          <w:b/>
          <w:bCs/>
        </w:rPr>
      </w:pPr>
      <w:r w:rsidRPr="00B732E1">
        <w:rPr>
          <w:rFonts w:hint="eastAsia"/>
          <w:b/>
          <w:bCs/>
        </w:rPr>
        <w:t>②</w:t>
      </w:r>
      <w:r w:rsidR="00110752" w:rsidRPr="00B732E1">
        <w:rPr>
          <w:rFonts w:hint="eastAsia"/>
          <w:b/>
          <w:bCs/>
        </w:rPr>
        <w:t>意思決定支援</w:t>
      </w:r>
      <w:r w:rsidR="002200A9" w:rsidRPr="00B732E1">
        <w:rPr>
          <w:rFonts w:hint="eastAsia"/>
          <w:b/>
          <w:bCs/>
        </w:rPr>
        <w:t>を意識したときに</w:t>
      </w:r>
      <w:r w:rsidR="00A5496E" w:rsidRPr="00B732E1">
        <w:rPr>
          <w:b/>
          <w:bCs/>
        </w:rPr>
        <w:t>感じた</w:t>
      </w:r>
      <w:r w:rsidR="00D87258" w:rsidRPr="00B732E1">
        <w:rPr>
          <w:rFonts w:hint="eastAsia"/>
          <w:b/>
          <w:bCs/>
        </w:rPr>
        <w:t>こと</w:t>
      </w:r>
      <w:r w:rsidR="00B16815" w:rsidRPr="00B732E1">
        <w:rPr>
          <w:rFonts w:hint="eastAsia"/>
          <w:b/>
          <w:bCs/>
        </w:rPr>
        <w:t>（本人の変化、ご自身の変化、周囲の変化等）</w:t>
      </w:r>
      <w:r w:rsidR="00A5496E" w:rsidRPr="00B732E1">
        <w:rPr>
          <w:b/>
          <w:bCs/>
        </w:rPr>
        <w:br/>
      </w:r>
    </w:p>
    <w:p w14:paraId="35D7F55C" w14:textId="77777777" w:rsidR="00D87258" w:rsidRDefault="00D87258"/>
    <w:p w14:paraId="2905E963" w14:textId="77777777" w:rsidR="00A0326B" w:rsidRDefault="00A0326B"/>
    <w:p w14:paraId="55C81D3B" w14:textId="77777777" w:rsidR="00AC0154" w:rsidRDefault="00AC0154"/>
    <w:p w14:paraId="4917A640" w14:textId="77777777" w:rsidR="00D87258" w:rsidRDefault="00D87258"/>
    <w:p w14:paraId="529CD7FF" w14:textId="77777777" w:rsidR="00A60586" w:rsidRDefault="00A60586"/>
    <w:sectPr w:rsidR="00A60586" w:rsidSect="006E1A83">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6C25" w14:textId="77777777" w:rsidR="008C1694" w:rsidRDefault="008C1694" w:rsidP="00B16815">
      <w:r>
        <w:separator/>
      </w:r>
    </w:p>
  </w:endnote>
  <w:endnote w:type="continuationSeparator" w:id="0">
    <w:p w14:paraId="6EBF8381" w14:textId="77777777" w:rsidR="008C1694" w:rsidRDefault="008C1694" w:rsidP="00B1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C2AA" w14:textId="77777777" w:rsidR="008C1694" w:rsidRDefault="008C1694" w:rsidP="00B16815">
      <w:r>
        <w:separator/>
      </w:r>
    </w:p>
  </w:footnote>
  <w:footnote w:type="continuationSeparator" w:id="0">
    <w:p w14:paraId="1B8FE254" w14:textId="77777777" w:rsidR="008C1694" w:rsidRDefault="008C1694" w:rsidP="00B1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826E" w14:textId="20D3FFEF" w:rsidR="00E0273F" w:rsidRDefault="00E0273F" w:rsidP="00E0273F">
    <w:pPr>
      <w:pStyle w:val="a4"/>
      <w:jc w:val="right"/>
    </w:pPr>
    <w:r>
      <w:t>Ver.2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9F"/>
    <w:rsid w:val="00007336"/>
    <w:rsid w:val="000827C1"/>
    <w:rsid w:val="000E0D0A"/>
    <w:rsid w:val="00110752"/>
    <w:rsid w:val="00120CAA"/>
    <w:rsid w:val="00136701"/>
    <w:rsid w:val="0014015E"/>
    <w:rsid w:val="001739F0"/>
    <w:rsid w:val="00175FFA"/>
    <w:rsid w:val="00197CC6"/>
    <w:rsid w:val="001A0509"/>
    <w:rsid w:val="001B3CE6"/>
    <w:rsid w:val="001C3031"/>
    <w:rsid w:val="001D23A6"/>
    <w:rsid w:val="001F7B94"/>
    <w:rsid w:val="002200A9"/>
    <w:rsid w:val="002214DD"/>
    <w:rsid w:val="0027412D"/>
    <w:rsid w:val="002C154B"/>
    <w:rsid w:val="002D72C4"/>
    <w:rsid w:val="002F2D39"/>
    <w:rsid w:val="003159A9"/>
    <w:rsid w:val="004114AE"/>
    <w:rsid w:val="0041240A"/>
    <w:rsid w:val="0047436F"/>
    <w:rsid w:val="004E222B"/>
    <w:rsid w:val="004F0525"/>
    <w:rsid w:val="004F72C0"/>
    <w:rsid w:val="005601BA"/>
    <w:rsid w:val="005739EE"/>
    <w:rsid w:val="005D5B10"/>
    <w:rsid w:val="005D62C0"/>
    <w:rsid w:val="006045A9"/>
    <w:rsid w:val="006627E0"/>
    <w:rsid w:val="0067711C"/>
    <w:rsid w:val="006E1A83"/>
    <w:rsid w:val="00732C59"/>
    <w:rsid w:val="00781363"/>
    <w:rsid w:val="007D7042"/>
    <w:rsid w:val="00801125"/>
    <w:rsid w:val="00805B04"/>
    <w:rsid w:val="00860495"/>
    <w:rsid w:val="00890872"/>
    <w:rsid w:val="008C1694"/>
    <w:rsid w:val="008C6975"/>
    <w:rsid w:val="008E46E6"/>
    <w:rsid w:val="009069E4"/>
    <w:rsid w:val="009139C2"/>
    <w:rsid w:val="00914C53"/>
    <w:rsid w:val="009A7845"/>
    <w:rsid w:val="009F4360"/>
    <w:rsid w:val="00A0326B"/>
    <w:rsid w:val="00A133B6"/>
    <w:rsid w:val="00A150F1"/>
    <w:rsid w:val="00A17390"/>
    <w:rsid w:val="00A24C53"/>
    <w:rsid w:val="00A36F9E"/>
    <w:rsid w:val="00A5496E"/>
    <w:rsid w:val="00A60586"/>
    <w:rsid w:val="00A708A7"/>
    <w:rsid w:val="00A75182"/>
    <w:rsid w:val="00AA6309"/>
    <w:rsid w:val="00AB15BA"/>
    <w:rsid w:val="00AC0154"/>
    <w:rsid w:val="00AC4FBF"/>
    <w:rsid w:val="00AD6FEA"/>
    <w:rsid w:val="00AF23F0"/>
    <w:rsid w:val="00B055B0"/>
    <w:rsid w:val="00B1450E"/>
    <w:rsid w:val="00B16815"/>
    <w:rsid w:val="00B22996"/>
    <w:rsid w:val="00B2324E"/>
    <w:rsid w:val="00B463BD"/>
    <w:rsid w:val="00B70968"/>
    <w:rsid w:val="00B732E1"/>
    <w:rsid w:val="00B968EE"/>
    <w:rsid w:val="00BA64A1"/>
    <w:rsid w:val="00BC454C"/>
    <w:rsid w:val="00BC74C2"/>
    <w:rsid w:val="00C23E50"/>
    <w:rsid w:val="00C301B0"/>
    <w:rsid w:val="00C35841"/>
    <w:rsid w:val="00C763E5"/>
    <w:rsid w:val="00CA7955"/>
    <w:rsid w:val="00CB2797"/>
    <w:rsid w:val="00CD4A0C"/>
    <w:rsid w:val="00CE129F"/>
    <w:rsid w:val="00D03F4D"/>
    <w:rsid w:val="00D76FC8"/>
    <w:rsid w:val="00D80213"/>
    <w:rsid w:val="00D87258"/>
    <w:rsid w:val="00DA33B3"/>
    <w:rsid w:val="00DA3B4C"/>
    <w:rsid w:val="00DA7024"/>
    <w:rsid w:val="00DC7C8B"/>
    <w:rsid w:val="00DD0418"/>
    <w:rsid w:val="00DE315D"/>
    <w:rsid w:val="00DE3601"/>
    <w:rsid w:val="00DF034F"/>
    <w:rsid w:val="00DF5E67"/>
    <w:rsid w:val="00E008D5"/>
    <w:rsid w:val="00E0273F"/>
    <w:rsid w:val="00E206AA"/>
    <w:rsid w:val="00E312C2"/>
    <w:rsid w:val="00E3687D"/>
    <w:rsid w:val="00E52821"/>
    <w:rsid w:val="00E61650"/>
    <w:rsid w:val="00EB22A2"/>
    <w:rsid w:val="00ED24F9"/>
    <w:rsid w:val="00EE1A5B"/>
    <w:rsid w:val="00F602B8"/>
    <w:rsid w:val="00F6379A"/>
    <w:rsid w:val="00F762B4"/>
    <w:rsid w:val="00FA5C39"/>
    <w:rsid w:val="00FD09E6"/>
    <w:rsid w:val="00FD1675"/>
    <w:rsid w:val="00FE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DEF48"/>
  <w15:chartTrackingRefBased/>
  <w15:docId w15:val="{1F99E18F-6635-4D32-B906-BE0BD17A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6815"/>
    <w:pPr>
      <w:tabs>
        <w:tab w:val="center" w:pos="4252"/>
        <w:tab w:val="right" w:pos="8504"/>
      </w:tabs>
      <w:snapToGrid w:val="0"/>
    </w:pPr>
  </w:style>
  <w:style w:type="character" w:customStyle="1" w:styleId="a5">
    <w:name w:val="ヘッダー (文字)"/>
    <w:basedOn w:val="a0"/>
    <w:link w:val="a4"/>
    <w:uiPriority w:val="99"/>
    <w:rsid w:val="00B16815"/>
  </w:style>
  <w:style w:type="paragraph" w:styleId="a6">
    <w:name w:val="footer"/>
    <w:basedOn w:val="a"/>
    <w:link w:val="a7"/>
    <w:uiPriority w:val="99"/>
    <w:unhideWhenUsed/>
    <w:rsid w:val="00B16815"/>
    <w:pPr>
      <w:tabs>
        <w:tab w:val="center" w:pos="4252"/>
        <w:tab w:val="right" w:pos="8504"/>
      </w:tabs>
      <w:snapToGrid w:val="0"/>
    </w:pPr>
  </w:style>
  <w:style w:type="character" w:customStyle="1" w:styleId="a7">
    <w:name w:val="フッター (文字)"/>
    <w:basedOn w:val="a0"/>
    <w:link w:val="a6"/>
    <w:uiPriority w:val="99"/>
    <w:rsid w:val="00B16815"/>
  </w:style>
  <w:style w:type="paragraph" w:styleId="a8">
    <w:name w:val="List Paragraph"/>
    <w:basedOn w:val="a"/>
    <w:uiPriority w:val="34"/>
    <w:qFormat/>
    <w:rsid w:val="000827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8707">
      <w:bodyDiv w:val="1"/>
      <w:marLeft w:val="0"/>
      <w:marRight w:val="0"/>
      <w:marTop w:val="0"/>
      <w:marBottom w:val="0"/>
      <w:divBdr>
        <w:top w:val="none" w:sz="0" w:space="0" w:color="auto"/>
        <w:left w:val="none" w:sz="0" w:space="0" w:color="auto"/>
        <w:bottom w:val="none" w:sz="0" w:space="0" w:color="auto"/>
        <w:right w:val="none" w:sz="0" w:space="0" w:color="auto"/>
      </w:divBdr>
    </w:div>
    <w:div w:id="12088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水島俊彦</dc:creator>
  <cp:keywords/>
  <dc:description/>
  <cp:lastModifiedBy>Mizushima Toshihiko</cp:lastModifiedBy>
  <cp:revision>5</cp:revision>
  <dcterms:created xsi:type="dcterms:W3CDTF">2023-08-22T11:52:00Z</dcterms:created>
  <dcterms:modified xsi:type="dcterms:W3CDTF">2023-10-05T09:50:00Z</dcterms:modified>
</cp:coreProperties>
</file>